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F64" w:rsidRPr="00E959BC" w:rsidRDefault="00A01E5F" w:rsidP="00554AC9">
      <w:pPr>
        <w:pStyle w:val="Tytu"/>
        <w:rPr>
          <w:rFonts w:asciiTheme="minorHAnsi" w:hAnsiTheme="minorHAnsi" w:cstheme="minorHAnsi"/>
          <w:sz w:val="28"/>
          <w:szCs w:val="28"/>
          <w:u w:val="none"/>
        </w:rPr>
      </w:pPr>
      <w:r w:rsidRPr="00E959BC">
        <w:rPr>
          <w:rFonts w:asciiTheme="minorHAnsi" w:hAnsiTheme="minorHAnsi" w:cstheme="minorHAnsi"/>
          <w:sz w:val="28"/>
          <w:szCs w:val="28"/>
          <w:u w:val="none"/>
        </w:rPr>
        <w:t>U</w:t>
      </w:r>
      <w:r w:rsidR="00392D97" w:rsidRPr="00E959BC">
        <w:rPr>
          <w:rFonts w:asciiTheme="minorHAnsi" w:hAnsiTheme="minorHAnsi" w:cstheme="minorHAnsi"/>
          <w:sz w:val="28"/>
          <w:szCs w:val="28"/>
          <w:u w:val="none"/>
        </w:rPr>
        <w:t>MOWA</w:t>
      </w:r>
      <w:r w:rsidR="00C50C24" w:rsidRPr="00E959BC">
        <w:rPr>
          <w:rFonts w:asciiTheme="minorHAnsi" w:hAnsiTheme="minorHAnsi" w:cstheme="minorHAnsi"/>
          <w:sz w:val="28"/>
          <w:szCs w:val="28"/>
          <w:u w:val="none"/>
        </w:rPr>
        <w:t xml:space="preserve"> O ZACHOWANIU POUFNOŚCI</w:t>
      </w:r>
    </w:p>
    <w:p w:rsidR="0071758B" w:rsidRDefault="0071758B" w:rsidP="00554AC9">
      <w:pPr>
        <w:pStyle w:val="Tytu"/>
        <w:rPr>
          <w:rFonts w:asciiTheme="minorHAnsi" w:hAnsiTheme="minorHAnsi" w:cstheme="minorHAnsi"/>
          <w:b w:val="0"/>
          <w:sz w:val="22"/>
          <w:szCs w:val="22"/>
          <w:u w:val="none"/>
        </w:rPr>
      </w:pPr>
      <w:r w:rsidRPr="00E959BC">
        <w:rPr>
          <w:rFonts w:asciiTheme="minorHAnsi" w:hAnsiTheme="minorHAnsi" w:cstheme="minorHAnsi"/>
          <w:b w:val="0"/>
          <w:sz w:val="22"/>
          <w:szCs w:val="22"/>
          <w:u w:val="none"/>
        </w:rPr>
        <w:t xml:space="preserve">(zwana dalej </w:t>
      </w:r>
      <w:r w:rsidRPr="00E959BC">
        <w:rPr>
          <w:rFonts w:asciiTheme="minorHAnsi" w:hAnsiTheme="minorHAnsi" w:cstheme="minorHAnsi"/>
          <w:i/>
          <w:sz w:val="22"/>
          <w:szCs w:val="22"/>
          <w:u w:val="none"/>
        </w:rPr>
        <w:t>„Umową”</w:t>
      </w:r>
      <w:r w:rsidRPr="00E959BC">
        <w:rPr>
          <w:rFonts w:asciiTheme="minorHAnsi" w:hAnsiTheme="minorHAnsi" w:cstheme="minorHAnsi"/>
          <w:b w:val="0"/>
          <w:sz w:val="22"/>
          <w:szCs w:val="22"/>
          <w:u w:val="none"/>
        </w:rPr>
        <w:t>)</w:t>
      </w:r>
    </w:p>
    <w:p w:rsidR="000D2954" w:rsidRPr="00E959BC" w:rsidRDefault="000D2954" w:rsidP="00554AC9">
      <w:pPr>
        <w:pStyle w:val="Tytu"/>
        <w:rPr>
          <w:rFonts w:asciiTheme="minorHAnsi" w:hAnsiTheme="minorHAnsi" w:cstheme="minorHAnsi"/>
          <w:b w:val="0"/>
          <w:sz w:val="22"/>
          <w:szCs w:val="22"/>
          <w:u w:val="none"/>
        </w:rPr>
      </w:pPr>
    </w:p>
    <w:p w:rsidR="00D20CDD" w:rsidRPr="00E959BC" w:rsidRDefault="00D20CDD" w:rsidP="00554AC9">
      <w:pPr>
        <w:rPr>
          <w:rFonts w:asciiTheme="minorHAnsi" w:hAnsiTheme="minorHAnsi" w:cstheme="minorHAnsi"/>
          <w:sz w:val="22"/>
          <w:szCs w:val="22"/>
        </w:rPr>
      </w:pPr>
    </w:p>
    <w:p w:rsidR="0071758B" w:rsidRPr="00E959BC" w:rsidRDefault="0071758B" w:rsidP="00554AC9">
      <w:pPr>
        <w:rPr>
          <w:rFonts w:asciiTheme="minorHAnsi" w:hAnsiTheme="minorHAnsi" w:cstheme="minorHAnsi"/>
          <w:sz w:val="22"/>
          <w:szCs w:val="22"/>
          <w:lang w:eastAsia="en-US"/>
        </w:rPr>
      </w:pPr>
    </w:p>
    <w:p w:rsidR="0071758B" w:rsidRPr="00E959BC" w:rsidRDefault="00A01E5F" w:rsidP="00554AC9">
      <w:pPr>
        <w:rPr>
          <w:rFonts w:asciiTheme="minorHAnsi" w:hAnsiTheme="minorHAnsi" w:cstheme="minorHAnsi"/>
          <w:sz w:val="22"/>
          <w:szCs w:val="22"/>
          <w:lang w:eastAsia="en-US"/>
        </w:rPr>
      </w:pPr>
      <w:r w:rsidRPr="00E959BC">
        <w:rPr>
          <w:rFonts w:asciiTheme="minorHAnsi" w:hAnsiTheme="minorHAnsi" w:cstheme="minorHAnsi"/>
          <w:sz w:val="22"/>
          <w:szCs w:val="22"/>
          <w:lang w:eastAsia="en-US"/>
        </w:rPr>
        <w:t>zawarta w dniu</w:t>
      </w:r>
      <w:r w:rsidRPr="00E959BC">
        <w:rPr>
          <w:rFonts w:asciiTheme="minorHAnsi" w:hAnsiTheme="minorHAnsi" w:cstheme="minorHAnsi"/>
          <w:sz w:val="22"/>
          <w:szCs w:val="22"/>
          <w:vertAlign w:val="subscript"/>
          <w:lang w:eastAsia="en-US"/>
        </w:rPr>
        <w:t xml:space="preserve"> ………………………………</w:t>
      </w:r>
      <w:r w:rsidR="00722F71" w:rsidRPr="00E959BC">
        <w:rPr>
          <w:rFonts w:asciiTheme="minorHAnsi" w:hAnsiTheme="minorHAnsi" w:cstheme="minorHAnsi"/>
          <w:sz w:val="22"/>
          <w:szCs w:val="22"/>
          <w:vertAlign w:val="subscript"/>
          <w:lang w:eastAsia="en-US"/>
        </w:rPr>
        <w:t>………</w:t>
      </w:r>
      <w:r w:rsidRPr="00E959BC">
        <w:rPr>
          <w:rFonts w:asciiTheme="minorHAnsi" w:hAnsiTheme="minorHAnsi" w:cstheme="minorHAnsi"/>
          <w:sz w:val="22"/>
          <w:szCs w:val="22"/>
          <w:lang w:eastAsia="en-US"/>
        </w:rPr>
        <w:t>w</w:t>
      </w:r>
      <w:r w:rsidR="00BA74B7" w:rsidRPr="00E959BC">
        <w:rPr>
          <w:rFonts w:asciiTheme="minorHAnsi" w:hAnsiTheme="minorHAnsi" w:cstheme="minorHAnsi"/>
          <w:sz w:val="22"/>
          <w:szCs w:val="22"/>
          <w:lang w:eastAsia="en-US"/>
        </w:rPr>
        <w:t xml:space="preserve"> </w:t>
      </w:r>
      <w:r w:rsidR="00B503E2" w:rsidRPr="00E959BC">
        <w:rPr>
          <w:rFonts w:asciiTheme="minorHAnsi" w:hAnsiTheme="minorHAnsi" w:cstheme="minorHAnsi"/>
          <w:sz w:val="22"/>
          <w:szCs w:val="22"/>
          <w:vertAlign w:val="subscript"/>
          <w:lang w:eastAsia="en-US"/>
        </w:rPr>
        <w:t xml:space="preserve"> ………………………………………</w:t>
      </w:r>
    </w:p>
    <w:p w:rsidR="0071758B" w:rsidRPr="00E959BC" w:rsidRDefault="0071758B" w:rsidP="00554AC9">
      <w:pPr>
        <w:rPr>
          <w:rFonts w:asciiTheme="minorHAnsi" w:hAnsiTheme="minorHAnsi" w:cstheme="minorHAnsi"/>
          <w:sz w:val="22"/>
          <w:szCs w:val="22"/>
          <w:lang w:eastAsia="en-US"/>
        </w:rPr>
      </w:pPr>
    </w:p>
    <w:p w:rsidR="00FC7461" w:rsidRPr="00E959BC" w:rsidRDefault="00A01E5F" w:rsidP="00554AC9">
      <w:pPr>
        <w:rPr>
          <w:rFonts w:asciiTheme="minorHAnsi" w:hAnsiTheme="minorHAnsi" w:cstheme="minorHAnsi"/>
          <w:sz w:val="22"/>
          <w:szCs w:val="22"/>
          <w:lang w:eastAsia="en-US"/>
        </w:rPr>
      </w:pPr>
      <w:r w:rsidRPr="00E959BC">
        <w:rPr>
          <w:rFonts w:asciiTheme="minorHAnsi" w:hAnsiTheme="minorHAnsi" w:cstheme="minorHAnsi"/>
          <w:sz w:val="22"/>
          <w:szCs w:val="22"/>
          <w:lang w:eastAsia="en-US"/>
        </w:rPr>
        <w:t xml:space="preserve">pomiędzy: </w:t>
      </w:r>
    </w:p>
    <w:p w:rsidR="00751465" w:rsidRPr="00E959BC" w:rsidRDefault="00CB66B6">
      <w:pPr>
        <w:rPr>
          <w:rFonts w:asciiTheme="minorHAnsi" w:hAnsiTheme="minorHAnsi" w:cstheme="minorHAnsi"/>
          <w:sz w:val="22"/>
          <w:szCs w:val="22"/>
          <w:lang w:eastAsia="en-US"/>
        </w:rPr>
      </w:pPr>
      <w:r w:rsidRPr="00E959BC">
        <w:rPr>
          <w:rFonts w:asciiTheme="minorHAnsi" w:hAnsiTheme="minorHAnsi" w:cstheme="minorHAnsi"/>
          <w:b/>
          <w:sz w:val="22"/>
          <w:szCs w:val="22"/>
          <w:lang w:eastAsia="en-US"/>
        </w:rPr>
        <w:t>Uniwersytetem Mikołaja Kopernika w Toruniu</w:t>
      </w:r>
      <w:r w:rsidRPr="00E959BC">
        <w:rPr>
          <w:rFonts w:asciiTheme="minorHAnsi" w:hAnsiTheme="minorHAnsi" w:cstheme="minorHAnsi"/>
          <w:sz w:val="22"/>
          <w:szCs w:val="22"/>
          <w:lang w:eastAsia="en-US"/>
        </w:rPr>
        <w:t xml:space="preserve">, z siedzibą w Toruniu przy ul. </w:t>
      </w:r>
      <w:r w:rsidR="00B876F1" w:rsidRPr="00E959BC">
        <w:rPr>
          <w:rFonts w:asciiTheme="minorHAnsi" w:hAnsiTheme="minorHAnsi" w:cstheme="minorHAnsi"/>
          <w:sz w:val="22"/>
          <w:szCs w:val="22"/>
          <w:lang w:eastAsia="en-US"/>
        </w:rPr>
        <w:t xml:space="preserve">J. </w:t>
      </w:r>
      <w:r w:rsidRPr="00E959BC">
        <w:rPr>
          <w:rFonts w:asciiTheme="minorHAnsi" w:hAnsiTheme="minorHAnsi" w:cstheme="minorHAnsi"/>
          <w:sz w:val="22"/>
          <w:szCs w:val="22"/>
          <w:lang w:eastAsia="en-US"/>
        </w:rPr>
        <w:t xml:space="preserve">Gagarina </w:t>
      </w:r>
      <w:r w:rsidR="00B876F1" w:rsidRPr="00E959BC">
        <w:rPr>
          <w:rFonts w:asciiTheme="minorHAnsi" w:hAnsiTheme="minorHAnsi" w:cstheme="minorHAnsi"/>
          <w:sz w:val="22"/>
          <w:szCs w:val="22"/>
          <w:lang w:eastAsia="en-US"/>
        </w:rPr>
        <w:t>11</w:t>
      </w:r>
      <w:r w:rsidRPr="00E959BC">
        <w:rPr>
          <w:rFonts w:asciiTheme="minorHAnsi" w:hAnsiTheme="minorHAnsi" w:cstheme="minorHAnsi"/>
          <w:sz w:val="22"/>
          <w:szCs w:val="22"/>
          <w:lang w:eastAsia="en-US"/>
        </w:rPr>
        <w:t xml:space="preserve">, 87-100 Toruń, NIP: 879-017-72-91, REGON: 000001324, </w:t>
      </w:r>
    </w:p>
    <w:p w:rsidR="005A0EFC" w:rsidRPr="00E959BC" w:rsidRDefault="005A0EFC" w:rsidP="005A0EFC">
      <w:pPr>
        <w:rPr>
          <w:rFonts w:asciiTheme="minorHAnsi" w:hAnsiTheme="minorHAnsi" w:cstheme="minorHAnsi"/>
          <w:sz w:val="22"/>
          <w:szCs w:val="22"/>
          <w:lang w:eastAsia="en-US"/>
        </w:rPr>
      </w:pPr>
      <w:r w:rsidRPr="00E959BC">
        <w:rPr>
          <w:rFonts w:asciiTheme="minorHAnsi" w:hAnsiTheme="minorHAnsi" w:cstheme="minorHAnsi"/>
          <w:sz w:val="22"/>
          <w:szCs w:val="22"/>
          <w:lang w:eastAsia="en-US"/>
        </w:rPr>
        <w:t>reprezentowanym przez:</w:t>
      </w:r>
    </w:p>
    <w:p w:rsidR="009E4EBC" w:rsidRPr="00E959BC" w:rsidRDefault="009E4EBC" w:rsidP="005A0EFC">
      <w:pPr>
        <w:rPr>
          <w:rFonts w:asciiTheme="minorHAnsi" w:hAnsiTheme="minorHAnsi" w:cstheme="minorHAnsi"/>
          <w:sz w:val="22"/>
          <w:szCs w:val="22"/>
          <w:lang w:eastAsia="en-US"/>
        </w:rPr>
      </w:pPr>
    </w:p>
    <w:p w:rsidR="00B503E2" w:rsidRDefault="00DE0F6B" w:rsidP="00B503E2">
      <w:pPr>
        <w:rPr>
          <w:rFonts w:asciiTheme="minorHAnsi" w:hAnsiTheme="minorHAnsi" w:cstheme="minorHAnsi"/>
          <w:sz w:val="22"/>
          <w:szCs w:val="22"/>
        </w:rPr>
      </w:pPr>
      <w:r>
        <w:rPr>
          <w:rFonts w:asciiTheme="minorHAnsi" w:hAnsiTheme="minorHAnsi" w:cstheme="minorHAnsi"/>
          <w:sz w:val="22"/>
          <w:szCs w:val="22"/>
        </w:rPr>
        <w:t xml:space="preserve">JM prof. dra hab. Andrzeja </w:t>
      </w:r>
      <w:r w:rsidR="00701692">
        <w:rPr>
          <w:rFonts w:asciiTheme="minorHAnsi" w:hAnsiTheme="minorHAnsi" w:cstheme="minorHAnsi"/>
          <w:sz w:val="22"/>
          <w:szCs w:val="22"/>
        </w:rPr>
        <w:t>Tretyna</w:t>
      </w:r>
    </w:p>
    <w:p w:rsidR="00AD75CD" w:rsidRDefault="00AD75CD" w:rsidP="00B503E2">
      <w:pPr>
        <w:rPr>
          <w:rFonts w:asciiTheme="minorHAnsi" w:hAnsiTheme="minorHAnsi" w:cstheme="minorHAnsi"/>
          <w:sz w:val="22"/>
          <w:szCs w:val="22"/>
        </w:rPr>
      </w:pPr>
    </w:p>
    <w:p w:rsidR="00AD75CD" w:rsidRPr="00E959BC" w:rsidRDefault="00AD75CD" w:rsidP="00B503E2">
      <w:pPr>
        <w:rPr>
          <w:rFonts w:asciiTheme="minorHAnsi" w:hAnsiTheme="minorHAnsi" w:cstheme="minorHAnsi"/>
          <w:sz w:val="22"/>
          <w:szCs w:val="22"/>
        </w:rPr>
      </w:pPr>
      <w:r>
        <w:rPr>
          <w:rFonts w:asciiTheme="minorHAnsi" w:hAnsiTheme="minorHAnsi" w:cstheme="minorHAnsi"/>
          <w:sz w:val="22"/>
          <w:szCs w:val="22"/>
        </w:rPr>
        <w:t xml:space="preserve">W dalszej części umowy określanego jako </w:t>
      </w:r>
      <w:r w:rsidRPr="008E3351">
        <w:rPr>
          <w:rFonts w:asciiTheme="minorHAnsi" w:hAnsiTheme="minorHAnsi" w:cstheme="minorHAnsi"/>
          <w:b/>
          <w:sz w:val="22"/>
          <w:szCs w:val="22"/>
        </w:rPr>
        <w:t>„</w:t>
      </w:r>
      <w:r w:rsidR="00701692">
        <w:rPr>
          <w:rFonts w:asciiTheme="minorHAnsi" w:hAnsiTheme="minorHAnsi" w:cstheme="minorHAnsi"/>
          <w:b/>
          <w:sz w:val="22"/>
          <w:szCs w:val="22"/>
        </w:rPr>
        <w:t>Otrz</w:t>
      </w:r>
      <w:bookmarkStart w:id="0" w:name="_GoBack"/>
      <w:bookmarkEnd w:id="0"/>
      <w:r w:rsidR="00701692">
        <w:rPr>
          <w:rFonts w:asciiTheme="minorHAnsi" w:hAnsiTheme="minorHAnsi" w:cstheme="minorHAnsi"/>
          <w:b/>
          <w:sz w:val="22"/>
          <w:szCs w:val="22"/>
        </w:rPr>
        <w:t>ymujący</w:t>
      </w:r>
      <w:r w:rsidRPr="008E3351">
        <w:rPr>
          <w:rFonts w:asciiTheme="minorHAnsi" w:hAnsiTheme="minorHAnsi" w:cstheme="minorHAnsi"/>
          <w:b/>
          <w:sz w:val="22"/>
          <w:szCs w:val="22"/>
        </w:rPr>
        <w:t>”</w:t>
      </w:r>
      <w:r w:rsidR="008E3351" w:rsidRPr="008E3351">
        <w:rPr>
          <w:rFonts w:asciiTheme="minorHAnsi" w:hAnsiTheme="minorHAnsi" w:cstheme="minorHAnsi"/>
          <w:b/>
          <w:sz w:val="22"/>
          <w:szCs w:val="22"/>
        </w:rPr>
        <w:t>.</w:t>
      </w:r>
    </w:p>
    <w:p w:rsidR="004F2192" w:rsidRPr="00E959BC" w:rsidRDefault="004F2192" w:rsidP="00554AC9">
      <w:pPr>
        <w:rPr>
          <w:rFonts w:asciiTheme="minorHAnsi" w:hAnsiTheme="minorHAnsi" w:cstheme="minorHAnsi"/>
          <w:sz w:val="22"/>
          <w:szCs w:val="22"/>
        </w:rPr>
      </w:pPr>
    </w:p>
    <w:p w:rsidR="0071758B" w:rsidRDefault="00A01E5F" w:rsidP="00554AC9">
      <w:pPr>
        <w:rPr>
          <w:rFonts w:asciiTheme="minorHAnsi" w:hAnsiTheme="minorHAnsi" w:cstheme="minorHAnsi"/>
          <w:sz w:val="22"/>
          <w:szCs w:val="22"/>
        </w:rPr>
      </w:pPr>
      <w:r w:rsidRPr="00E959BC">
        <w:rPr>
          <w:rFonts w:asciiTheme="minorHAnsi" w:hAnsiTheme="minorHAnsi" w:cstheme="minorHAnsi"/>
          <w:sz w:val="22"/>
          <w:szCs w:val="22"/>
        </w:rPr>
        <w:t xml:space="preserve">a </w:t>
      </w:r>
    </w:p>
    <w:p w:rsidR="00482570" w:rsidRPr="00E959BC" w:rsidRDefault="00482570" w:rsidP="00554AC9">
      <w:pPr>
        <w:rPr>
          <w:rFonts w:asciiTheme="minorHAnsi" w:hAnsiTheme="minorHAnsi" w:cstheme="minorHAnsi"/>
          <w:sz w:val="22"/>
          <w:szCs w:val="22"/>
        </w:rPr>
      </w:pPr>
    </w:p>
    <w:p w:rsidR="00616E03" w:rsidRDefault="00701692" w:rsidP="005709FD">
      <w:pPr>
        <w:rPr>
          <w:rFonts w:asciiTheme="minorHAnsi" w:hAnsiTheme="minorHAnsi" w:cstheme="minorHAnsi"/>
          <w:sz w:val="22"/>
          <w:szCs w:val="22"/>
        </w:rPr>
      </w:pPr>
      <w:r>
        <w:rPr>
          <w:rFonts w:asciiTheme="minorHAnsi" w:hAnsiTheme="minorHAnsi" w:cstheme="minorHAnsi"/>
          <w:sz w:val="22"/>
          <w:szCs w:val="22"/>
        </w:rPr>
        <w:t>………………………………………………………………………………………..</w:t>
      </w:r>
    </w:p>
    <w:p w:rsidR="00701692" w:rsidRPr="003C1D27" w:rsidRDefault="00701692" w:rsidP="005709FD">
      <w:pPr>
        <w:rPr>
          <w:rFonts w:asciiTheme="minorHAnsi" w:hAnsiTheme="minorHAnsi" w:cstheme="minorHAnsi"/>
          <w:color w:val="FF0000"/>
          <w:sz w:val="22"/>
          <w:szCs w:val="20"/>
        </w:rPr>
      </w:pPr>
    </w:p>
    <w:p w:rsidR="000E44DE" w:rsidRPr="00E959BC" w:rsidRDefault="000E44DE" w:rsidP="000E44DE">
      <w:pPr>
        <w:rPr>
          <w:rFonts w:asciiTheme="minorHAnsi" w:hAnsiTheme="minorHAnsi" w:cstheme="minorHAnsi"/>
          <w:sz w:val="22"/>
          <w:szCs w:val="22"/>
          <w:lang w:eastAsia="en-US"/>
        </w:rPr>
      </w:pPr>
      <w:r w:rsidRPr="00E959BC">
        <w:rPr>
          <w:rFonts w:asciiTheme="minorHAnsi" w:hAnsiTheme="minorHAnsi" w:cstheme="minorHAnsi"/>
          <w:sz w:val="22"/>
          <w:szCs w:val="22"/>
          <w:lang w:eastAsia="en-US"/>
        </w:rPr>
        <w:t>reprezentowanym przez:</w:t>
      </w:r>
    </w:p>
    <w:p w:rsidR="000E44DE" w:rsidRPr="00E959BC" w:rsidRDefault="000E44DE" w:rsidP="000E44DE">
      <w:pPr>
        <w:rPr>
          <w:rFonts w:asciiTheme="minorHAnsi" w:hAnsiTheme="minorHAnsi" w:cstheme="minorHAnsi"/>
          <w:sz w:val="22"/>
          <w:szCs w:val="22"/>
          <w:lang w:eastAsia="en-US"/>
        </w:rPr>
      </w:pPr>
    </w:p>
    <w:p w:rsidR="00B503E2" w:rsidRDefault="00701692" w:rsidP="00392D97">
      <w:pPr>
        <w:rPr>
          <w:rStyle w:val="Pogrubienie"/>
          <w:rFonts w:asciiTheme="minorHAnsi" w:hAnsiTheme="minorHAnsi" w:cstheme="minorHAnsi"/>
          <w:b w:val="0"/>
          <w:sz w:val="22"/>
          <w:szCs w:val="22"/>
        </w:rPr>
      </w:pPr>
      <w:r>
        <w:rPr>
          <w:rStyle w:val="Pogrubienie"/>
          <w:rFonts w:asciiTheme="minorHAnsi" w:hAnsiTheme="minorHAnsi" w:cstheme="minorHAnsi"/>
          <w:b w:val="0"/>
          <w:sz w:val="22"/>
          <w:szCs w:val="22"/>
        </w:rPr>
        <w:t>……………………………………………………………………………………..</w:t>
      </w:r>
    </w:p>
    <w:p w:rsidR="008E3351" w:rsidRDefault="008E3351" w:rsidP="00392D97">
      <w:pPr>
        <w:rPr>
          <w:rStyle w:val="Pogrubienie"/>
          <w:rFonts w:asciiTheme="minorHAnsi" w:hAnsiTheme="minorHAnsi" w:cstheme="minorHAnsi"/>
          <w:b w:val="0"/>
          <w:sz w:val="22"/>
          <w:szCs w:val="22"/>
        </w:rPr>
      </w:pPr>
    </w:p>
    <w:p w:rsidR="008E3351" w:rsidRPr="00E959BC" w:rsidRDefault="008E3351" w:rsidP="008E3351">
      <w:pPr>
        <w:rPr>
          <w:rFonts w:asciiTheme="minorHAnsi" w:hAnsiTheme="minorHAnsi" w:cstheme="minorHAnsi"/>
          <w:sz w:val="22"/>
          <w:szCs w:val="22"/>
        </w:rPr>
      </w:pPr>
      <w:r>
        <w:rPr>
          <w:rFonts w:asciiTheme="minorHAnsi" w:hAnsiTheme="minorHAnsi" w:cstheme="minorHAnsi"/>
          <w:sz w:val="22"/>
          <w:szCs w:val="22"/>
        </w:rPr>
        <w:t xml:space="preserve">W dalszej części umowy określanego jako </w:t>
      </w:r>
      <w:r w:rsidRPr="008E3351">
        <w:rPr>
          <w:rFonts w:asciiTheme="minorHAnsi" w:hAnsiTheme="minorHAnsi" w:cstheme="minorHAnsi"/>
          <w:b/>
          <w:sz w:val="22"/>
          <w:szCs w:val="22"/>
        </w:rPr>
        <w:t>„</w:t>
      </w:r>
      <w:r w:rsidR="00701692">
        <w:rPr>
          <w:rFonts w:asciiTheme="minorHAnsi" w:hAnsiTheme="minorHAnsi" w:cstheme="minorHAnsi"/>
          <w:b/>
          <w:sz w:val="22"/>
          <w:szCs w:val="22"/>
        </w:rPr>
        <w:t>Ujawniający</w:t>
      </w:r>
      <w:r w:rsidRPr="008E3351">
        <w:rPr>
          <w:rFonts w:asciiTheme="minorHAnsi" w:hAnsiTheme="minorHAnsi" w:cstheme="minorHAnsi"/>
          <w:b/>
          <w:sz w:val="22"/>
          <w:szCs w:val="22"/>
        </w:rPr>
        <w:t>”.</w:t>
      </w:r>
    </w:p>
    <w:p w:rsidR="00DE0F6B" w:rsidRPr="00DE0F6B" w:rsidRDefault="00DE0F6B" w:rsidP="00392D97">
      <w:pPr>
        <w:rPr>
          <w:rFonts w:asciiTheme="minorHAnsi" w:hAnsiTheme="minorHAnsi" w:cstheme="minorHAnsi"/>
          <w:b/>
          <w:i/>
          <w:sz w:val="22"/>
          <w:szCs w:val="22"/>
          <w:lang w:eastAsia="en-US"/>
        </w:rPr>
      </w:pPr>
    </w:p>
    <w:p w:rsidR="00392D97" w:rsidRPr="00200420" w:rsidRDefault="00392D97" w:rsidP="00554AC9">
      <w:pPr>
        <w:rPr>
          <w:rFonts w:asciiTheme="minorHAnsi" w:hAnsiTheme="minorHAnsi" w:cstheme="minorHAnsi"/>
          <w:sz w:val="22"/>
          <w:szCs w:val="20"/>
        </w:rPr>
      </w:pPr>
    </w:p>
    <w:p w:rsidR="00A01E5F" w:rsidRPr="00E959BC" w:rsidRDefault="00701692" w:rsidP="00554AC9">
      <w:pPr>
        <w:rPr>
          <w:rFonts w:asciiTheme="minorHAnsi" w:hAnsiTheme="minorHAnsi" w:cstheme="minorHAnsi"/>
          <w:sz w:val="22"/>
          <w:szCs w:val="22"/>
        </w:rPr>
      </w:pPr>
      <w:r>
        <w:rPr>
          <w:rFonts w:asciiTheme="minorHAnsi" w:hAnsiTheme="minorHAnsi" w:cstheme="minorHAnsi"/>
          <w:sz w:val="22"/>
          <w:szCs w:val="22"/>
        </w:rPr>
        <w:t>W</w:t>
      </w:r>
      <w:r w:rsidR="00A01E5F" w:rsidRPr="00E959BC">
        <w:rPr>
          <w:rFonts w:asciiTheme="minorHAnsi" w:hAnsiTheme="minorHAnsi" w:cstheme="minorHAnsi"/>
          <w:sz w:val="22"/>
          <w:szCs w:val="22"/>
        </w:rPr>
        <w:t xml:space="preserve"> dalszej części</w:t>
      </w:r>
      <w:r w:rsidR="00390985" w:rsidRPr="00E959BC">
        <w:rPr>
          <w:rFonts w:asciiTheme="minorHAnsi" w:hAnsiTheme="minorHAnsi" w:cstheme="minorHAnsi"/>
          <w:sz w:val="22"/>
          <w:szCs w:val="22"/>
        </w:rPr>
        <w:t xml:space="preserve"> niniejszej</w:t>
      </w:r>
      <w:r w:rsidR="00DA13EB" w:rsidRPr="00E959BC">
        <w:rPr>
          <w:rFonts w:asciiTheme="minorHAnsi" w:hAnsiTheme="minorHAnsi" w:cstheme="minorHAnsi"/>
          <w:sz w:val="22"/>
          <w:szCs w:val="22"/>
        </w:rPr>
        <w:t xml:space="preserve"> </w:t>
      </w:r>
      <w:r w:rsidR="00390985" w:rsidRPr="00E959BC">
        <w:rPr>
          <w:rFonts w:asciiTheme="minorHAnsi" w:hAnsiTheme="minorHAnsi" w:cstheme="minorHAnsi"/>
          <w:sz w:val="22"/>
          <w:szCs w:val="22"/>
        </w:rPr>
        <w:t>u</w:t>
      </w:r>
      <w:r w:rsidR="00A01E5F" w:rsidRPr="00E959BC">
        <w:rPr>
          <w:rFonts w:asciiTheme="minorHAnsi" w:hAnsiTheme="minorHAnsi" w:cstheme="minorHAnsi"/>
          <w:sz w:val="22"/>
          <w:szCs w:val="22"/>
        </w:rPr>
        <w:t>mowy określanych</w:t>
      </w:r>
      <w:r w:rsidR="002C2ADD" w:rsidRPr="00E959BC">
        <w:rPr>
          <w:rFonts w:asciiTheme="minorHAnsi" w:hAnsiTheme="minorHAnsi" w:cstheme="minorHAnsi"/>
          <w:sz w:val="22"/>
          <w:szCs w:val="22"/>
        </w:rPr>
        <w:t xml:space="preserve"> łącznie</w:t>
      </w:r>
      <w:r w:rsidR="00A01E5F" w:rsidRPr="00E959BC">
        <w:rPr>
          <w:rFonts w:asciiTheme="minorHAnsi" w:hAnsiTheme="minorHAnsi" w:cstheme="minorHAnsi"/>
          <w:sz w:val="22"/>
          <w:szCs w:val="22"/>
        </w:rPr>
        <w:t xml:space="preserve">, jako </w:t>
      </w:r>
      <w:r w:rsidR="0058300F" w:rsidRPr="00E959BC">
        <w:rPr>
          <w:rFonts w:asciiTheme="minorHAnsi" w:hAnsiTheme="minorHAnsi" w:cstheme="minorHAnsi"/>
          <w:sz w:val="22"/>
          <w:szCs w:val="22"/>
        </w:rPr>
        <w:t>„</w:t>
      </w:r>
      <w:r w:rsidR="00A01E5F" w:rsidRPr="00E959BC">
        <w:rPr>
          <w:rFonts w:asciiTheme="minorHAnsi" w:hAnsiTheme="minorHAnsi" w:cstheme="minorHAnsi"/>
          <w:b/>
          <w:sz w:val="22"/>
          <w:szCs w:val="22"/>
        </w:rPr>
        <w:t>Strony</w:t>
      </w:r>
      <w:r w:rsidR="0058300F" w:rsidRPr="00E959BC">
        <w:rPr>
          <w:rFonts w:asciiTheme="minorHAnsi" w:hAnsiTheme="minorHAnsi" w:cstheme="minorHAnsi"/>
          <w:b/>
          <w:sz w:val="22"/>
          <w:szCs w:val="22"/>
        </w:rPr>
        <w:t>”</w:t>
      </w:r>
      <w:r w:rsidR="00A01E5F" w:rsidRPr="00E959BC">
        <w:rPr>
          <w:rFonts w:asciiTheme="minorHAnsi" w:hAnsiTheme="minorHAnsi" w:cstheme="minorHAnsi"/>
          <w:sz w:val="22"/>
          <w:szCs w:val="22"/>
        </w:rPr>
        <w:t>.</w:t>
      </w:r>
    </w:p>
    <w:p w:rsidR="0060204D" w:rsidRDefault="0060204D" w:rsidP="00554AC9">
      <w:pPr>
        <w:rPr>
          <w:rFonts w:asciiTheme="minorHAnsi" w:hAnsiTheme="minorHAnsi" w:cstheme="minorHAnsi"/>
          <w:sz w:val="22"/>
          <w:szCs w:val="22"/>
        </w:rPr>
      </w:pPr>
    </w:p>
    <w:p w:rsidR="003C1D27" w:rsidRPr="00C44E08" w:rsidRDefault="003C1D27" w:rsidP="003C1D27">
      <w:pPr>
        <w:jc w:val="center"/>
        <w:rPr>
          <w:rFonts w:asciiTheme="minorHAnsi" w:hAnsiTheme="minorHAnsi" w:cstheme="minorHAnsi"/>
          <w:b/>
          <w:i/>
          <w:sz w:val="22"/>
          <w:szCs w:val="22"/>
        </w:rPr>
      </w:pPr>
      <w:r w:rsidRPr="00C44E08">
        <w:rPr>
          <w:rFonts w:asciiTheme="minorHAnsi" w:hAnsiTheme="minorHAnsi" w:cstheme="minorHAnsi"/>
          <w:b/>
          <w:i/>
          <w:sz w:val="22"/>
          <w:szCs w:val="22"/>
        </w:rPr>
        <w:t>Preambuła</w:t>
      </w:r>
    </w:p>
    <w:p w:rsidR="003C1D27" w:rsidRPr="00C44E08" w:rsidRDefault="003C1D27" w:rsidP="003C1D27">
      <w:pPr>
        <w:jc w:val="center"/>
        <w:rPr>
          <w:rFonts w:asciiTheme="minorHAnsi" w:hAnsiTheme="minorHAnsi" w:cstheme="minorHAnsi"/>
          <w:b/>
          <w:sz w:val="10"/>
          <w:szCs w:val="10"/>
        </w:rPr>
      </w:pPr>
    </w:p>
    <w:p w:rsidR="001613F7" w:rsidRPr="0060204D" w:rsidRDefault="003C1D27" w:rsidP="00554AC9">
      <w:pPr>
        <w:rPr>
          <w:rFonts w:asciiTheme="minorHAnsi" w:hAnsiTheme="minorHAnsi" w:cstheme="minorHAnsi"/>
          <w:bCs/>
          <w:i/>
          <w:sz w:val="22"/>
          <w:szCs w:val="22"/>
        </w:rPr>
      </w:pPr>
      <w:r w:rsidRPr="00841DAC">
        <w:rPr>
          <w:rFonts w:asciiTheme="minorHAnsi" w:hAnsiTheme="minorHAnsi" w:cstheme="minorHAnsi"/>
          <w:i/>
          <w:sz w:val="22"/>
          <w:szCs w:val="22"/>
        </w:rPr>
        <w:t xml:space="preserve">Mając na uwadze fakt, iż Strony zamierzają przeprowadzić konsultacje przed przystąpieniem do realizacji usługi w obszarze należącego do Ujawniającego </w:t>
      </w:r>
      <w:r w:rsidRPr="00841DAC">
        <w:rPr>
          <w:rFonts w:asciiTheme="minorHAnsi" w:hAnsiTheme="minorHAnsi" w:cstheme="minorHAnsi"/>
          <w:bCs/>
          <w:i/>
          <w:sz w:val="22"/>
          <w:szCs w:val="22"/>
        </w:rPr>
        <w:t xml:space="preserve">wynalazku i sposobu jego działania, </w:t>
      </w:r>
      <w:r w:rsidRPr="00841DAC">
        <w:rPr>
          <w:rFonts w:asciiTheme="minorHAnsi" w:hAnsiTheme="minorHAnsi" w:cstheme="minorHAnsi"/>
          <w:bCs/>
          <w:i/>
          <w:sz w:val="22"/>
          <w:szCs w:val="22"/>
        </w:rPr>
        <w:br/>
        <w:t xml:space="preserve">tj. generatora prądu w kształcie walca, w którym częścią wirującą tworzącą prąd jest obudowa </w:t>
      </w:r>
      <w:r w:rsidRPr="00841DAC">
        <w:rPr>
          <w:rFonts w:asciiTheme="minorHAnsi" w:hAnsiTheme="minorHAnsi" w:cstheme="minorHAnsi"/>
          <w:bCs/>
          <w:i/>
          <w:sz w:val="22"/>
          <w:szCs w:val="22"/>
        </w:rPr>
        <w:br/>
        <w:t>o średnicy i długości zależna od urządzenia, w którym będzie zamontowany oraz całej turbiny wiatrowej, opracowane przez Ujawniającego,</w:t>
      </w:r>
      <w:r w:rsidR="00841DAC">
        <w:rPr>
          <w:rFonts w:asciiTheme="minorHAnsi" w:hAnsiTheme="minorHAnsi" w:cstheme="minorHAnsi"/>
          <w:bCs/>
          <w:i/>
          <w:sz w:val="22"/>
          <w:szCs w:val="22"/>
        </w:rPr>
        <w:t xml:space="preserve"> </w:t>
      </w:r>
      <w:r w:rsidRPr="00841DAC">
        <w:rPr>
          <w:rFonts w:asciiTheme="minorHAnsi" w:hAnsiTheme="minorHAnsi" w:cstheme="minorHAnsi"/>
          <w:i/>
          <w:sz w:val="22"/>
          <w:szCs w:val="22"/>
        </w:rPr>
        <w:t>Strony</w:t>
      </w:r>
      <w:r w:rsidRPr="00841DAC">
        <w:rPr>
          <w:rFonts w:asciiTheme="minorHAnsi" w:hAnsiTheme="minorHAnsi" w:cstheme="minorHAnsi"/>
          <w:sz w:val="22"/>
          <w:szCs w:val="22"/>
        </w:rPr>
        <w:t xml:space="preserve"> uzgodniły, co następuje:</w:t>
      </w:r>
    </w:p>
    <w:p w:rsidR="00806D26" w:rsidRPr="00E959BC" w:rsidRDefault="00806D26" w:rsidP="00806D26">
      <w:pPr>
        <w:pStyle w:val="Paragraf"/>
        <w:jc w:val="left"/>
        <w:rPr>
          <w:rFonts w:asciiTheme="minorHAnsi" w:hAnsiTheme="minorHAnsi" w:cstheme="minorHAnsi"/>
          <w:sz w:val="22"/>
          <w:szCs w:val="22"/>
        </w:rPr>
      </w:pPr>
    </w:p>
    <w:p w:rsidR="00806D26" w:rsidRPr="00E959BC" w:rsidRDefault="00806D26" w:rsidP="00806D26">
      <w:pPr>
        <w:pStyle w:val="Nagwek1"/>
        <w:rPr>
          <w:rFonts w:asciiTheme="minorHAnsi" w:hAnsiTheme="minorHAnsi" w:cstheme="minorHAnsi"/>
          <w:b/>
          <w:sz w:val="22"/>
          <w:szCs w:val="22"/>
        </w:rPr>
      </w:pPr>
      <w:r w:rsidRPr="00E959BC">
        <w:rPr>
          <w:rFonts w:asciiTheme="minorHAnsi" w:hAnsiTheme="minorHAnsi" w:cstheme="minorHAnsi"/>
          <w:b/>
          <w:sz w:val="22"/>
          <w:szCs w:val="22"/>
        </w:rPr>
        <w:t>Definicje pojęć</w:t>
      </w:r>
    </w:p>
    <w:p w:rsidR="00806D26" w:rsidRPr="00E959BC" w:rsidRDefault="00806D26" w:rsidP="00806D26">
      <w:pPr>
        <w:rPr>
          <w:rFonts w:asciiTheme="minorHAnsi" w:hAnsiTheme="minorHAnsi" w:cstheme="minorHAnsi"/>
          <w:sz w:val="22"/>
          <w:szCs w:val="22"/>
        </w:rPr>
      </w:pPr>
      <w:r w:rsidRPr="00E959BC">
        <w:rPr>
          <w:rFonts w:asciiTheme="minorHAnsi" w:hAnsiTheme="minorHAnsi" w:cstheme="minorHAnsi"/>
          <w:sz w:val="22"/>
          <w:szCs w:val="22"/>
        </w:rPr>
        <w:t xml:space="preserve">O ile nic innego nie wynika wyraźnie z </w:t>
      </w:r>
      <w:r w:rsidR="00CC6D9D" w:rsidRPr="00E959BC">
        <w:rPr>
          <w:rFonts w:asciiTheme="minorHAnsi" w:hAnsiTheme="minorHAnsi" w:cstheme="minorHAnsi"/>
          <w:sz w:val="22"/>
          <w:szCs w:val="22"/>
        </w:rPr>
        <w:t xml:space="preserve">niniejszej </w:t>
      </w:r>
      <w:r w:rsidRPr="00E959BC">
        <w:rPr>
          <w:rFonts w:asciiTheme="minorHAnsi" w:hAnsiTheme="minorHAnsi" w:cstheme="minorHAnsi"/>
          <w:sz w:val="22"/>
          <w:szCs w:val="22"/>
        </w:rPr>
        <w:t>Umowy, wyrazy pisane wielką literą mają znaczenie określone poniżej</w:t>
      </w:r>
      <w:r w:rsidR="00D278E7" w:rsidRPr="00E959BC">
        <w:rPr>
          <w:rFonts w:asciiTheme="minorHAnsi" w:hAnsiTheme="minorHAnsi" w:cstheme="minorHAnsi"/>
          <w:sz w:val="22"/>
          <w:szCs w:val="22"/>
        </w:rPr>
        <w:t xml:space="preserve">: </w:t>
      </w:r>
    </w:p>
    <w:p w:rsidR="00D278E7" w:rsidRPr="00E959BC" w:rsidRDefault="00D278E7" w:rsidP="00806D26">
      <w:pPr>
        <w:rPr>
          <w:rFonts w:asciiTheme="minorHAnsi" w:hAnsiTheme="minorHAnsi" w:cstheme="minorHAnsi"/>
          <w:sz w:val="22"/>
          <w:szCs w:val="22"/>
        </w:rPr>
      </w:pPr>
    </w:p>
    <w:p w:rsidR="00D278E7" w:rsidRPr="00E959BC" w:rsidRDefault="00D278E7" w:rsidP="00D278E7">
      <w:pPr>
        <w:pStyle w:val="Akapitzlist"/>
        <w:numPr>
          <w:ilvl w:val="0"/>
          <w:numId w:val="15"/>
        </w:numPr>
        <w:rPr>
          <w:rFonts w:asciiTheme="minorHAnsi" w:hAnsiTheme="minorHAnsi" w:cstheme="minorHAnsi"/>
        </w:rPr>
      </w:pPr>
      <w:r w:rsidRPr="00E959BC">
        <w:rPr>
          <w:rFonts w:asciiTheme="minorHAnsi" w:hAnsiTheme="minorHAnsi" w:cstheme="minorHAnsi"/>
          <w:b/>
        </w:rPr>
        <w:t>Cel Ujawnienia</w:t>
      </w:r>
      <w:r w:rsidRPr="00E959BC">
        <w:rPr>
          <w:rFonts w:asciiTheme="minorHAnsi" w:hAnsiTheme="minorHAnsi" w:cstheme="minorHAnsi"/>
        </w:rPr>
        <w:t xml:space="preserve"> oznacza prowadzenie prze</w:t>
      </w:r>
      <w:r w:rsidR="00CC6D9D" w:rsidRPr="00E959BC">
        <w:rPr>
          <w:rFonts w:asciiTheme="minorHAnsi" w:hAnsiTheme="minorHAnsi" w:cstheme="minorHAnsi"/>
        </w:rPr>
        <w:t>z Strony rozmów/</w:t>
      </w:r>
      <w:r w:rsidR="00D00ED3" w:rsidRPr="00E959BC">
        <w:rPr>
          <w:rFonts w:asciiTheme="minorHAnsi" w:hAnsiTheme="minorHAnsi" w:cstheme="minorHAnsi"/>
        </w:rPr>
        <w:t>współpracy</w:t>
      </w:r>
      <w:r w:rsidR="00CC6D9D" w:rsidRPr="00E959BC">
        <w:rPr>
          <w:rFonts w:asciiTheme="minorHAnsi" w:hAnsiTheme="minorHAnsi" w:cstheme="minorHAnsi"/>
        </w:rPr>
        <w:t>;</w:t>
      </w:r>
      <w:r w:rsidRPr="00E959BC">
        <w:rPr>
          <w:rFonts w:asciiTheme="minorHAnsi" w:hAnsiTheme="minorHAnsi" w:cstheme="minorHAnsi"/>
        </w:rPr>
        <w:t xml:space="preserve"> </w:t>
      </w:r>
    </w:p>
    <w:p w:rsidR="00CC6D9D" w:rsidRPr="00E959BC" w:rsidRDefault="00D278E7" w:rsidP="00D278E7">
      <w:pPr>
        <w:pStyle w:val="Akapitzlist"/>
        <w:numPr>
          <w:ilvl w:val="0"/>
          <w:numId w:val="15"/>
        </w:numPr>
        <w:rPr>
          <w:rFonts w:asciiTheme="minorHAnsi" w:hAnsiTheme="minorHAnsi" w:cstheme="minorHAnsi"/>
          <w:b/>
        </w:rPr>
      </w:pPr>
      <w:r w:rsidRPr="00E959BC">
        <w:rPr>
          <w:rFonts w:asciiTheme="minorHAnsi" w:hAnsiTheme="minorHAnsi" w:cstheme="minorHAnsi"/>
          <w:b/>
        </w:rPr>
        <w:t xml:space="preserve">Informacje Poufne </w:t>
      </w:r>
      <w:r w:rsidR="00C77E81" w:rsidRPr="00E959BC">
        <w:rPr>
          <w:rFonts w:asciiTheme="minorHAnsi" w:hAnsiTheme="minorHAnsi" w:cstheme="minorHAnsi"/>
          <w:b/>
        </w:rPr>
        <w:t>–</w:t>
      </w:r>
      <w:r w:rsidRPr="00E959BC">
        <w:rPr>
          <w:rFonts w:asciiTheme="minorHAnsi" w:hAnsiTheme="minorHAnsi" w:cstheme="minorHAnsi"/>
          <w:b/>
        </w:rPr>
        <w:t xml:space="preserve"> </w:t>
      </w:r>
      <w:r w:rsidRPr="00E959BC">
        <w:rPr>
          <w:rFonts w:asciiTheme="minorHAnsi" w:hAnsiTheme="minorHAnsi" w:cstheme="minorHAnsi"/>
        </w:rPr>
        <w:t>wszelkie</w:t>
      </w:r>
      <w:r w:rsidR="00C77E81" w:rsidRPr="00E959BC">
        <w:rPr>
          <w:rFonts w:asciiTheme="minorHAnsi" w:hAnsiTheme="minorHAnsi" w:cstheme="minorHAnsi"/>
        </w:rPr>
        <w:t xml:space="preserve"> </w:t>
      </w:r>
      <w:r w:rsidRPr="00E959BC">
        <w:rPr>
          <w:rFonts w:asciiTheme="minorHAnsi" w:hAnsiTheme="minorHAnsi" w:cstheme="minorHAnsi"/>
        </w:rPr>
        <w:t xml:space="preserve">posiadane przez </w:t>
      </w:r>
      <w:r w:rsidRPr="00E959BC">
        <w:rPr>
          <w:rFonts w:asciiTheme="minorHAnsi" w:hAnsiTheme="minorHAnsi" w:cstheme="minorHAnsi"/>
          <w:i/>
        </w:rPr>
        <w:t>Strony</w:t>
      </w:r>
      <w:r w:rsidRPr="00E959BC">
        <w:rPr>
          <w:rFonts w:asciiTheme="minorHAnsi" w:hAnsiTheme="minorHAnsi" w:cstheme="minorHAnsi"/>
        </w:rPr>
        <w:t xml:space="preserve"> informacje objęte tajemnicą, które jako całość lub w szczególnym zestawieniu</w:t>
      </w:r>
      <w:r w:rsidR="00C77E81" w:rsidRPr="00E959BC">
        <w:rPr>
          <w:rFonts w:asciiTheme="minorHAnsi" w:hAnsiTheme="minorHAnsi" w:cstheme="minorHAnsi"/>
        </w:rPr>
        <w:t xml:space="preserve"> </w:t>
      </w:r>
      <w:r w:rsidRPr="00E959BC">
        <w:rPr>
          <w:rFonts w:asciiTheme="minorHAnsi" w:hAnsiTheme="minorHAnsi" w:cstheme="minorHAnsi"/>
        </w:rPr>
        <w:t>i zbiorze ich elementów nie są powszechnie znane osobom zwykle zajmującym się tym rodzajem informacji albo nie są łatwo dostępne dla takich osób, zawierające</w:t>
      </w:r>
      <w:r w:rsidR="000E16C2" w:rsidRPr="00E959BC">
        <w:rPr>
          <w:rFonts w:asciiTheme="minorHAnsi" w:hAnsiTheme="minorHAnsi" w:cstheme="minorHAnsi"/>
        </w:rPr>
        <w:t xml:space="preserve"> </w:t>
      </w:r>
      <w:r w:rsidRPr="00E959BC">
        <w:rPr>
          <w:rFonts w:asciiTheme="minorHAnsi" w:hAnsiTheme="minorHAnsi" w:cstheme="minorHAnsi"/>
        </w:rPr>
        <w:t xml:space="preserve">w szczególności dane: finansowe, organizacyjne, handlowe, techniczne, technologiczne, w tym także informacje stanowiące tajemnicę przedsiębiorstwa w rozumieniu </w:t>
      </w:r>
      <w:r w:rsidRPr="00E959BC">
        <w:rPr>
          <w:rFonts w:asciiTheme="minorHAnsi" w:hAnsiTheme="minorHAnsi" w:cstheme="minorHAnsi"/>
        </w:rPr>
        <w:lastRenderedPageBreak/>
        <w:t xml:space="preserve">art. 11 ust. 2 </w:t>
      </w:r>
      <w:r w:rsidRPr="00E959BC">
        <w:rPr>
          <w:rFonts w:asciiTheme="minorHAnsi" w:hAnsiTheme="minorHAnsi" w:cstheme="minorHAnsi"/>
          <w:i/>
        </w:rPr>
        <w:t>ustawy z dnia 16 kwietnia 1993 r. o zwalczaniu nieuczciwej konkurencji</w:t>
      </w:r>
      <w:r w:rsidR="00E72A47">
        <w:rPr>
          <w:rFonts w:asciiTheme="minorHAnsi" w:hAnsiTheme="minorHAnsi" w:cstheme="minorHAnsi"/>
        </w:rPr>
        <w:t xml:space="preserve"> (</w:t>
      </w:r>
      <w:proofErr w:type="spellStart"/>
      <w:r w:rsidR="00286662">
        <w:rPr>
          <w:rFonts w:asciiTheme="minorHAnsi" w:hAnsiTheme="minorHAnsi" w:cstheme="minorHAnsi"/>
        </w:rPr>
        <w:t>t.j</w:t>
      </w:r>
      <w:proofErr w:type="spellEnd"/>
      <w:r w:rsidR="00286662">
        <w:rPr>
          <w:rFonts w:asciiTheme="minorHAnsi" w:hAnsiTheme="minorHAnsi" w:cstheme="minorHAnsi"/>
        </w:rPr>
        <w:t xml:space="preserve">. Dz. U. z 2020 r. poz. 1913 z </w:t>
      </w:r>
      <w:proofErr w:type="spellStart"/>
      <w:r w:rsidR="00286662">
        <w:rPr>
          <w:rFonts w:asciiTheme="minorHAnsi" w:hAnsiTheme="minorHAnsi" w:cstheme="minorHAnsi"/>
        </w:rPr>
        <w:t>późn</w:t>
      </w:r>
      <w:proofErr w:type="spellEnd"/>
      <w:r w:rsidR="00286662">
        <w:rPr>
          <w:rFonts w:asciiTheme="minorHAnsi" w:hAnsiTheme="minorHAnsi" w:cstheme="minorHAnsi"/>
        </w:rPr>
        <w:t>. zm.)</w:t>
      </w:r>
      <w:r w:rsidR="00E72A47">
        <w:rPr>
          <w:rFonts w:asciiTheme="minorHAnsi" w:hAnsiTheme="minorHAnsi" w:cstheme="minorHAnsi"/>
        </w:rPr>
        <w:t xml:space="preserve"> </w:t>
      </w:r>
      <w:r w:rsidRPr="00E959BC">
        <w:rPr>
          <w:rFonts w:asciiTheme="minorHAnsi" w:hAnsiTheme="minorHAnsi" w:cstheme="minorHAnsi"/>
        </w:rPr>
        <w:t>Za Informacje</w:t>
      </w:r>
      <w:r w:rsidR="006A7FDF" w:rsidRPr="00E959BC">
        <w:rPr>
          <w:rFonts w:asciiTheme="minorHAnsi" w:hAnsiTheme="minorHAnsi" w:cstheme="minorHAnsi"/>
        </w:rPr>
        <w:t xml:space="preserve"> </w:t>
      </w:r>
      <w:r w:rsidR="0064500D" w:rsidRPr="00E959BC">
        <w:rPr>
          <w:rFonts w:asciiTheme="minorHAnsi" w:hAnsiTheme="minorHAnsi" w:cstheme="minorHAnsi"/>
        </w:rPr>
        <w:t>P</w:t>
      </w:r>
      <w:r w:rsidRPr="00E959BC">
        <w:rPr>
          <w:rFonts w:asciiTheme="minorHAnsi" w:hAnsiTheme="minorHAnsi" w:cstheme="minorHAnsi"/>
        </w:rPr>
        <w:t>oufne Strony uznają w szczególności wszelkie materiały przekazane do wykonania Celu Ujawnienia oraz informacje dotyczące wszelkich aspektów realizacji</w:t>
      </w:r>
      <w:r w:rsidR="0092795B" w:rsidRPr="00E959BC">
        <w:rPr>
          <w:rFonts w:asciiTheme="minorHAnsi" w:hAnsiTheme="minorHAnsi" w:cstheme="minorHAnsi"/>
        </w:rPr>
        <w:t xml:space="preserve"> </w:t>
      </w:r>
      <w:r w:rsidRPr="00E959BC">
        <w:rPr>
          <w:rFonts w:asciiTheme="minorHAnsi" w:hAnsiTheme="minorHAnsi" w:cstheme="minorHAnsi"/>
        </w:rPr>
        <w:t xml:space="preserve">Celu </w:t>
      </w:r>
      <w:r w:rsidRPr="00AC493E">
        <w:rPr>
          <w:rFonts w:asciiTheme="minorHAnsi" w:hAnsiTheme="minorHAnsi" w:cstheme="minorHAnsi"/>
        </w:rPr>
        <w:t xml:space="preserve">Ujawnienia </w:t>
      </w:r>
      <w:r w:rsidR="003C1D27" w:rsidRPr="00AC493E">
        <w:rPr>
          <w:rFonts w:asciiTheme="minorHAnsi" w:hAnsiTheme="minorHAnsi" w:cstheme="minorHAnsi"/>
        </w:rPr>
        <w:t>które zostaną automatycznie uznane</w:t>
      </w:r>
      <w:r w:rsidRPr="00E959BC">
        <w:rPr>
          <w:rFonts w:asciiTheme="minorHAnsi" w:hAnsiTheme="minorHAnsi" w:cstheme="minorHAnsi"/>
        </w:rPr>
        <w:t xml:space="preserve"> jako informacje objęte klauzulą poufności</w:t>
      </w:r>
      <w:r w:rsidR="00CC6D9D" w:rsidRPr="00E959BC">
        <w:rPr>
          <w:rFonts w:asciiTheme="minorHAnsi" w:hAnsiTheme="minorHAnsi" w:cstheme="minorHAnsi"/>
        </w:rPr>
        <w:t>;</w:t>
      </w:r>
    </w:p>
    <w:p w:rsidR="00D278E7" w:rsidRPr="00E959BC" w:rsidRDefault="00D278E7" w:rsidP="00D278E7">
      <w:pPr>
        <w:pStyle w:val="Akapitzlist"/>
        <w:numPr>
          <w:ilvl w:val="0"/>
          <w:numId w:val="15"/>
        </w:numPr>
        <w:rPr>
          <w:rFonts w:asciiTheme="minorHAnsi" w:hAnsiTheme="minorHAnsi" w:cstheme="minorHAnsi"/>
          <w:b/>
        </w:rPr>
      </w:pPr>
      <w:r w:rsidRPr="00E959BC">
        <w:rPr>
          <w:rFonts w:asciiTheme="minorHAnsi" w:hAnsiTheme="minorHAnsi" w:cstheme="minorHAnsi"/>
          <w:b/>
        </w:rPr>
        <w:t xml:space="preserve">Uniwersytet </w:t>
      </w:r>
      <w:r w:rsidRPr="00E959BC">
        <w:rPr>
          <w:rFonts w:asciiTheme="minorHAnsi" w:hAnsiTheme="minorHAnsi" w:cstheme="minorHAnsi"/>
        </w:rPr>
        <w:t xml:space="preserve">oznacza Uniwersytet Mikołaja Kopernika w Toruniu </w:t>
      </w:r>
    </w:p>
    <w:p w:rsidR="00686962" w:rsidRPr="00456AB7" w:rsidRDefault="00686962" w:rsidP="00D278E7">
      <w:pPr>
        <w:pStyle w:val="Akapitzlist"/>
        <w:numPr>
          <w:ilvl w:val="0"/>
          <w:numId w:val="15"/>
        </w:numPr>
        <w:rPr>
          <w:rFonts w:asciiTheme="minorHAnsi" w:hAnsiTheme="minorHAnsi" w:cstheme="minorHAnsi"/>
          <w:b/>
        </w:rPr>
      </w:pPr>
      <w:r w:rsidRPr="00E959BC">
        <w:rPr>
          <w:rFonts w:asciiTheme="minorHAnsi" w:hAnsiTheme="minorHAnsi" w:cstheme="minorHAnsi"/>
          <w:b/>
        </w:rPr>
        <w:t xml:space="preserve">Upoważniony </w:t>
      </w:r>
      <w:r w:rsidRPr="00E959BC">
        <w:rPr>
          <w:rFonts w:asciiTheme="minorHAnsi" w:hAnsiTheme="minorHAnsi" w:cstheme="minorHAnsi"/>
        </w:rPr>
        <w:t>oznacza osobę bezpośrednio i ściśle zaangażowaną w realizację Celu Ujawnienia, której Informacje Poufne zostaną udostępnione przez</w:t>
      </w:r>
      <w:r w:rsidR="00DA394C">
        <w:rPr>
          <w:rFonts w:asciiTheme="minorHAnsi" w:hAnsiTheme="minorHAnsi" w:cstheme="minorHAnsi"/>
        </w:rPr>
        <w:t xml:space="preserve"> </w:t>
      </w:r>
      <w:r w:rsidR="00AA0558">
        <w:rPr>
          <w:rFonts w:asciiTheme="minorHAnsi" w:hAnsiTheme="minorHAnsi" w:cstheme="minorHAnsi"/>
        </w:rPr>
        <w:t>Ujawniającego</w:t>
      </w:r>
    </w:p>
    <w:p w:rsidR="00456AB7" w:rsidRPr="00701692" w:rsidRDefault="00701692" w:rsidP="00D278E7">
      <w:pPr>
        <w:pStyle w:val="Akapitzlist"/>
        <w:numPr>
          <w:ilvl w:val="0"/>
          <w:numId w:val="15"/>
        </w:numPr>
        <w:rPr>
          <w:rFonts w:asciiTheme="minorHAnsi" w:hAnsiTheme="minorHAnsi" w:cstheme="minorHAnsi"/>
          <w:b/>
        </w:rPr>
      </w:pPr>
      <w:r>
        <w:rPr>
          <w:rFonts w:asciiTheme="minorHAnsi" w:hAnsiTheme="minorHAnsi" w:cstheme="minorHAnsi"/>
          <w:b/>
        </w:rPr>
        <w:t>Ujawniający</w:t>
      </w:r>
      <w:r w:rsidRPr="00701692">
        <w:rPr>
          <w:rFonts w:asciiTheme="minorHAnsi" w:hAnsiTheme="minorHAnsi" w:cstheme="minorHAnsi"/>
          <w:b/>
        </w:rPr>
        <w:t xml:space="preserve"> ……………..</w:t>
      </w:r>
    </w:p>
    <w:p w:rsidR="00F62F2A" w:rsidRPr="00841DAC" w:rsidRDefault="00F62F2A" w:rsidP="00F62F2A">
      <w:pPr>
        <w:pStyle w:val="Akapitzlist"/>
        <w:rPr>
          <w:rFonts w:asciiTheme="minorHAnsi" w:hAnsiTheme="minorHAnsi" w:cstheme="minorHAnsi"/>
          <w:b/>
        </w:rPr>
      </w:pPr>
    </w:p>
    <w:p w:rsidR="00406105" w:rsidRPr="00E959BC" w:rsidRDefault="00406105" w:rsidP="00F2773D">
      <w:pPr>
        <w:pStyle w:val="Paragraf"/>
        <w:jc w:val="left"/>
        <w:rPr>
          <w:rFonts w:asciiTheme="minorHAnsi" w:hAnsiTheme="minorHAnsi" w:cstheme="minorHAnsi"/>
          <w:sz w:val="22"/>
          <w:szCs w:val="22"/>
        </w:rPr>
      </w:pPr>
    </w:p>
    <w:p w:rsidR="00E01A7E" w:rsidRPr="00E959BC" w:rsidRDefault="004056C8" w:rsidP="004056C8">
      <w:pPr>
        <w:pStyle w:val="Nagwek1"/>
        <w:rPr>
          <w:rFonts w:asciiTheme="minorHAnsi" w:hAnsiTheme="minorHAnsi" w:cstheme="minorHAnsi"/>
          <w:b/>
          <w:sz w:val="22"/>
          <w:szCs w:val="22"/>
        </w:rPr>
      </w:pPr>
      <w:r w:rsidRPr="00E959BC">
        <w:rPr>
          <w:rFonts w:asciiTheme="minorHAnsi" w:hAnsiTheme="minorHAnsi" w:cstheme="minorHAnsi"/>
          <w:b/>
          <w:sz w:val="22"/>
          <w:szCs w:val="22"/>
        </w:rPr>
        <w:t xml:space="preserve">Informacje </w:t>
      </w:r>
      <w:r w:rsidR="00E01A7E" w:rsidRPr="00E959BC">
        <w:rPr>
          <w:rFonts w:asciiTheme="minorHAnsi" w:hAnsiTheme="minorHAnsi" w:cstheme="minorHAnsi"/>
          <w:b/>
          <w:sz w:val="22"/>
          <w:szCs w:val="22"/>
        </w:rPr>
        <w:t>Poufn</w:t>
      </w:r>
      <w:r w:rsidRPr="00E959BC">
        <w:rPr>
          <w:rFonts w:asciiTheme="minorHAnsi" w:hAnsiTheme="minorHAnsi" w:cstheme="minorHAnsi"/>
          <w:b/>
          <w:sz w:val="22"/>
          <w:szCs w:val="22"/>
        </w:rPr>
        <w:t>e</w:t>
      </w:r>
      <w:r w:rsidR="0092795B" w:rsidRPr="00E959BC">
        <w:rPr>
          <w:rFonts w:asciiTheme="minorHAnsi" w:hAnsiTheme="minorHAnsi" w:cstheme="minorHAnsi"/>
          <w:b/>
          <w:sz w:val="22"/>
          <w:szCs w:val="22"/>
        </w:rPr>
        <w:t xml:space="preserve"> i Cel ujawnienia</w:t>
      </w:r>
    </w:p>
    <w:p w:rsidR="00B4237F" w:rsidRPr="0006786B" w:rsidRDefault="0092795B" w:rsidP="0006786B">
      <w:pPr>
        <w:pStyle w:val="Akapitzlist"/>
        <w:numPr>
          <w:ilvl w:val="0"/>
          <w:numId w:val="17"/>
        </w:numPr>
        <w:rPr>
          <w:rFonts w:asciiTheme="minorHAnsi" w:hAnsiTheme="minorHAnsi" w:cstheme="minorHAnsi"/>
        </w:rPr>
      </w:pPr>
      <w:r w:rsidRPr="0006786B">
        <w:rPr>
          <w:rFonts w:asciiTheme="minorHAnsi" w:hAnsiTheme="minorHAnsi" w:cstheme="minorHAnsi"/>
          <w:b/>
        </w:rPr>
        <w:t xml:space="preserve">Strony </w:t>
      </w:r>
      <w:r w:rsidRPr="0006786B">
        <w:rPr>
          <w:rFonts w:asciiTheme="minorHAnsi" w:hAnsiTheme="minorHAnsi" w:cstheme="minorHAnsi"/>
        </w:rPr>
        <w:t>ustalają, iż Informacje Poufne są</w:t>
      </w:r>
      <w:r w:rsidR="00EE4088" w:rsidRPr="0006786B">
        <w:rPr>
          <w:rFonts w:asciiTheme="minorHAnsi" w:hAnsiTheme="minorHAnsi" w:cstheme="minorHAnsi"/>
        </w:rPr>
        <w:t xml:space="preserve"> wzajemnie</w:t>
      </w:r>
      <w:r w:rsidRPr="0006786B">
        <w:rPr>
          <w:rFonts w:asciiTheme="minorHAnsi" w:hAnsiTheme="minorHAnsi" w:cstheme="minorHAnsi"/>
        </w:rPr>
        <w:t xml:space="preserve"> przekazywane </w:t>
      </w:r>
      <w:r w:rsidR="0006786B" w:rsidRPr="0006786B">
        <w:rPr>
          <w:rFonts w:asciiTheme="minorHAnsi" w:hAnsiTheme="minorHAnsi" w:cstheme="minorHAnsi"/>
        </w:rPr>
        <w:t xml:space="preserve">w celu </w:t>
      </w:r>
      <w:r w:rsidR="00456AB7" w:rsidRPr="0006786B">
        <w:rPr>
          <w:rFonts w:asciiTheme="minorHAnsi" w:hAnsiTheme="minorHAnsi" w:cstheme="minorHAnsi"/>
        </w:rPr>
        <w:t>przeprowadz</w:t>
      </w:r>
      <w:r w:rsidR="0006786B" w:rsidRPr="0006786B">
        <w:rPr>
          <w:rFonts w:asciiTheme="minorHAnsi" w:hAnsiTheme="minorHAnsi" w:cstheme="minorHAnsi"/>
        </w:rPr>
        <w:t>enia</w:t>
      </w:r>
      <w:r w:rsidR="00456AB7" w:rsidRPr="0006786B">
        <w:rPr>
          <w:rFonts w:asciiTheme="minorHAnsi" w:hAnsiTheme="minorHAnsi" w:cstheme="minorHAnsi"/>
        </w:rPr>
        <w:t xml:space="preserve"> konsultacj</w:t>
      </w:r>
      <w:r w:rsidR="0006786B" w:rsidRPr="0006786B">
        <w:rPr>
          <w:rFonts w:asciiTheme="minorHAnsi" w:hAnsiTheme="minorHAnsi" w:cstheme="minorHAnsi"/>
        </w:rPr>
        <w:t>i</w:t>
      </w:r>
      <w:r w:rsidR="00456AB7" w:rsidRPr="0006786B">
        <w:rPr>
          <w:rFonts w:asciiTheme="minorHAnsi" w:hAnsiTheme="minorHAnsi" w:cstheme="minorHAnsi"/>
        </w:rPr>
        <w:t xml:space="preserve"> przed przystąpieniem do realizacji usługi w obszarze należącego do Ujawniającego </w:t>
      </w:r>
      <w:r w:rsidR="00456AB7" w:rsidRPr="0006786B">
        <w:rPr>
          <w:rFonts w:asciiTheme="minorHAnsi" w:hAnsiTheme="minorHAnsi" w:cstheme="minorHAnsi"/>
          <w:bCs/>
        </w:rPr>
        <w:t>wynalazku i sposobu jego działania, tj. generatora prądu w kształcie walca, w którym częścią wirującą tworzącą prąd jest obudowa o średnicy i długości zależna od urządzenia, w którym będzie zamontowany oraz całej turbiny wiatrowej, opracowane przez Ujawniającego,</w:t>
      </w:r>
    </w:p>
    <w:p w:rsidR="00260DD6" w:rsidRPr="00E959BC" w:rsidRDefault="003A37DA" w:rsidP="007F1DA3">
      <w:pPr>
        <w:pStyle w:val="Akapitzlist"/>
        <w:numPr>
          <w:ilvl w:val="0"/>
          <w:numId w:val="17"/>
        </w:numPr>
        <w:rPr>
          <w:rFonts w:asciiTheme="minorHAnsi" w:hAnsiTheme="minorHAnsi" w:cstheme="minorHAnsi"/>
        </w:rPr>
      </w:pPr>
      <w:r w:rsidRPr="00E959BC">
        <w:rPr>
          <w:rFonts w:asciiTheme="minorHAnsi" w:hAnsiTheme="minorHAnsi" w:cstheme="minorHAnsi"/>
          <w:b/>
        </w:rPr>
        <w:t>Strony</w:t>
      </w:r>
      <w:r w:rsidRPr="00E959BC">
        <w:rPr>
          <w:rFonts w:asciiTheme="minorHAnsi" w:hAnsiTheme="minorHAnsi" w:cstheme="minorHAnsi"/>
        </w:rPr>
        <w:t xml:space="preserve"> ustalają, iż </w:t>
      </w:r>
      <w:r w:rsidR="0064500D" w:rsidRPr="00E959BC">
        <w:rPr>
          <w:rFonts w:asciiTheme="minorHAnsi" w:hAnsiTheme="minorHAnsi" w:cstheme="minorHAnsi"/>
        </w:rPr>
        <w:t>I</w:t>
      </w:r>
      <w:r w:rsidRPr="00E959BC">
        <w:rPr>
          <w:rFonts w:asciiTheme="minorHAnsi" w:hAnsiTheme="minorHAnsi" w:cstheme="minorHAnsi"/>
        </w:rPr>
        <w:t>nformacje</w:t>
      </w:r>
      <w:r w:rsidR="00A71A6B" w:rsidRPr="00E959BC">
        <w:rPr>
          <w:rFonts w:asciiTheme="minorHAnsi" w:hAnsiTheme="minorHAnsi" w:cstheme="minorHAnsi"/>
        </w:rPr>
        <w:t xml:space="preserve"> </w:t>
      </w:r>
      <w:r w:rsidR="0064500D" w:rsidRPr="00E959BC">
        <w:rPr>
          <w:rFonts w:asciiTheme="minorHAnsi" w:hAnsiTheme="minorHAnsi" w:cstheme="minorHAnsi"/>
        </w:rPr>
        <w:t>P</w:t>
      </w:r>
      <w:r w:rsidRPr="00E959BC">
        <w:rPr>
          <w:rFonts w:asciiTheme="minorHAnsi" w:hAnsiTheme="minorHAnsi" w:cstheme="minorHAnsi"/>
        </w:rPr>
        <w:t>oufne i zobowiązanie do zachowania w poufności nie obejmują:</w:t>
      </w:r>
    </w:p>
    <w:p w:rsidR="00A6638A" w:rsidRPr="00E959BC" w:rsidRDefault="003A37DA" w:rsidP="00A6638A">
      <w:pPr>
        <w:pStyle w:val="Akapitzlist"/>
        <w:numPr>
          <w:ilvl w:val="1"/>
          <w:numId w:val="2"/>
        </w:numPr>
        <w:tabs>
          <w:tab w:val="left" w:pos="426"/>
        </w:tabs>
        <w:ind w:left="709" w:hanging="283"/>
        <w:rPr>
          <w:rFonts w:asciiTheme="minorHAnsi" w:hAnsiTheme="minorHAnsi" w:cstheme="minorHAnsi"/>
        </w:rPr>
      </w:pPr>
      <w:r w:rsidRPr="00E959BC">
        <w:rPr>
          <w:rFonts w:asciiTheme="minorHAnsi" w:hAnsiTheme="minorHAnsi" w:cstheme="minorHAnsi"/>
        </w:rPr>
        <w:t>informacji ogólnie dostępnych,</w:t>
      </w:r>
    </w:p>
    <w:p w:rsidR="00A6638A" w:rsidRPr="00E959BC" w:rsidRDefault="003A37DA" w:rsidP="009C7DDB">
      <w:pPr>
        <w:pStyle w:val="Akapitzlist"/>
        <w:numPr>
          <w:ilvl w:val="1"/>
          <w:numId w:val="2"/>
        </w:numPr>
        <w:tabs>
          <w:tab w:val="left" w:pos="426"/>
        </w:tabs>
        <w:ind w:left="709" w:hanging="283"/>
        <w:rPr>
          <w:rFonts w:asciiTheme="minorHAnsi" w:hAnsiTheme="minorHAnsi" w:cstheme="minorHAnsi"/>
        </w:rPr>
      </w:pPr>
      <w:r w:rsidRPr="00E959BC">
        <w:rPr>
          <w:rFonts w:asciiTheme="minorHAnsi" w:hAnsiTheme="minorHAnsi" w:cstheme="minorHAnsi"/>
        </w:rPr>
        <w:t xml:space="preserve">informacji, które są znane </w:t>
      </w:r>
      <w:r w:rsidRPr="00E959BC">
        <w:rPr>
          <w:rFonts w:asciiTheme="minorHAnsi" w:hAnsiTheme="minorHAnsi" w:cstheme="minorHAnsi"/>
          <w:b/>
        </w:rPr>
        <w:t>Stronie</w:t>
      </w:r>
      <w:r w:rsidRPr="00E959BC">
        <w:rPr>
          <w:rFonts w:asciiTheme="minorHAnsi" w:hAnsiTheme="minorHAnsi" w:cstheme="minorHAnsi"/>
        </w:rPr>
        <w:t xml:space="preserve"> z innych źródeł, bez obowiązku zachowania ich w tajemnicy,</w:t>
      </w:r>
    </w:p>
    <w:p w:rsidR="00A6638A" w:rsidRPr="00E959BC" w:rsidRDefault="003A37DA" w:rsidP="00A6638A">
      <w:pPr>
        <w:pStyle w:val="Akapitzlist"/>
        <w:numPr>
          <w:ilvl w:val="1"/>
          <w:numId w:val="2"/>
        </w:numPr>
        <w:tabs>
          <w:tab w:val="left" w:pos="426"/>
        </w:tabs>
        <w:ind w:left="709" w:hanging="283"/>
        <w:rPr>
          <w:rFonts w:asciiTheme="minorHAnsi" w:hAnsiTheme="minorHAnsi" w:cstheme="minorHAnsi"/>
        </w:rPr>
      </w:pPr>
      <w:r w:rsidRPr="00E959BC">
        <w:rPr>
          <w:rFonts w:asciiTheme="minorHAnsi" w:hAnsiTheme="minorHAnsi" w:cstheme="minorHAnsi"/>
        </w:rPr>
        <w:t>informacji uzyskanych od osób trzecich, które miały prawo ich posiadania i ujawnienia oraz informacji wynikających z przetworzenia tych informacji,</w:t>
      </w:r>
    </w:p>
    <w:p w:rsidR="00A6638A" w:rsidRPr="00E959BC" w:rsidRDefault="003A37DA" w:rsidP="00A6638A">
      <w:pPr>
        <w:pStyle w:val="Akapitzlist"/>
        <w:numPr>
          <w:ilvl w:val="1"/>
          <w:numId w:val="2"/>
        </w:numPr>
        <w:tabs>
          <w:tab w:val="left" w:pos="426"/>
        </w:tabs>
        <w:ind w:left="709" w:hanging="283"/>
        <w:rPr>
          <w:rFonts w:asciiTheme="minorHAnsi" w:hAnsiTheme="minorHAnsi" w:cstheme="minorHAnsi"/>
        </w:rPr>
      </w:pPr>
      <w:r w:rsidRPr="00E959BC">
        <w:rPr>
          <w:rFonts w:asciiTheme="minorHAnsi" w:hAnsiTheme="minorHAnsi" w:cstheme="minorHAnsi"/>
        </w:rPr>
        <w:t>zostały ujawnione do publicznej wiadomości na podstawie pisemnej zgody</w:t>
      </w:r>
      <w:r w:rsidR="00456AB7">
        <w:rPr>
          <w:rFonts w:asciiTheme="minorHAnsi" w:hAnsiTheme="minorHAnsi" w:cstheme="minorHAnsi"/>
        </w:rPr>
        <w:t xml:space="preserve"> </w:t>
      </w:r>
      <w:r w:rsidR="00456AB7" w:rsidRPr="0099279C">
        <w:rPr>
          <w:rFonts w:asciiTheme="minorHAnsi" w:hAnsiTheme="minorHAnsi" w:cstheme="minorHAnsi"/>
        </w:rPr>
        <w:t>Jerzego Kukli,</w:t>
      </w:r>
      <w:r w:rsidRPr="00E959BC">
        <w:rPr>
          <w:rFonts w:asciiTheme="minorHAnsi" w:hAnsiTheme="minorHAnsi" w:cstheme="minorHAnsi"/>
        </w:rPr>
        <w:t xml:space="preserve"> U</w:t>
      </w:r>
      <w:r w:rsidR="0064500D" w:rsidRPr="00E959BC">
        <w:rPr>
          <w:rFonts w:asciiTheme="minorHAnsi" w:hAnsiTheme="minorHAnsi" w:cstheme="minorHAnsi"/>
        </w:rPr>
        <w:t>niwersytetu</w:t>
      </w:r>
      <w:r w:rsidRPr="00E959BC">
        <w:rPr>
          <w:rFonts w:asciiTheme="minorHAnsi" w:hAnsiTheme="minorHAnsi" w:cstheme="minorHAnsi"/>
        </w:rPr>
        <w:t xml:space="preserve"> lub w sposób nie stanowiący naruszenia niniejszej </w:t>
      </w:r>
      <w:r w:rsidR="0064500D" w:rsidRPr="00E959BC">
        <w:rPr>
          <w:rFonts w:asciiTheme="minorHAnsi" w:hAnsiTheme="minorHAnsi" w:cstheme="minorHAnsi"/>
        </w:rPr>
        <w:t>U</w:t>
      </w:r>
      <w:r w:rsidRPr="00E959BC">
        <w:rPr>
          <w:rFonts w:asciiTheme="minorHAnsi" w:hAnsiTheme="minorHAnsi" w:cstheme="minorHAnsi"/>
        </w:rPr>
        <w:t>mowy,</w:t>
      </w:r>
    </w:p>
    <w:p w:rsidR="001F58AD" w:rsidRPr="0005590A" w:rsidRDefault="003A37DA" w:rsidP="0005590A">
      <w:pPr>
        <w:pStyle w:val="Akapitzlist"/>
        <w:numPr>
          <w:ilvl w:val="1"/>
          <w:numId w:val="2"/>
        </w:numPr>
        <w:tabs>
          <w:tab w:val="left" w:pos="426"/>
        </w:tabs>
        <w:ind w:left="709" w:hanging="283"/>
        <w:rPr>
          <w:rFonts w:asciiTheme="minorHAnsi" w:hAnsiTheme="minorHAnsi" w:cstheme="minorHAnsi"/>
        </w:rPr>
      </w:pPr>
      <w:r w:rsidRPr="00E959BC">
        <w:rPr>
          <w:rFonts w:asciiTheme="minorHAnsi" w:hAnsiTheme="minorHAnsi" w:cstheme="minorHAnsi"/>
        </w:rPr>
        <w:t>informacji poufnych dla których obowiązek ich ujawnienia wynika z</w:t>
      </w:r>
      <w:r w:rsidR="00B10D4C">
        <w:rPr>
          <w:rFonts w:asciiTheme="minorHAnsi" w:hAnsiTheme="minorHAnsi" w:cstheme="minorHAnsi"/>
        </w:rPr>
        <w:t xml:space="preserve"> bezwzględnie</w:t>
      </w:r>
      <w:r w:rsidRPr="00E959BC">
        <w:rPr>
          <w:rFonts w:asciiTheme="minorHAnsi" w:hAnsiTheme="minorHAnsi" w:cstheme="minorHAnsi"/>
        </w:rPr>
        <w:t xml:space="preserve"> obowiązujących przepisów prawa. </w:t>
      </w:r>
    </w:p>
    <w:p w:rsidR="000535FB" w:rsidRPr="00E959BC" w:rsidRDefault="000535FB" w:rsidP="000535FB">
      <w:pPr>
        <w:pStyle w:val="Numerowanie"/>
        <w:numPr>
          <w:ilvl w:val="0"/>
          <w:numId w:val="0"/>
        </w:numPr>
        <w:ind w:left="720" w:hanging="360"/>
      </w:pPr>
    </w:p>
    <w:p w:rsidR="00F42980" w:rsidRPr="00E959BC" w:rsidRDefault="00F42980" w:rsidP="00F2773D">
      <w:pPr>
        <w:pStyle w:val="Paragraf"/>
        <w:jc w:val="left"/>
        <w:rPr>
          <w:rFonts w:asciiTheme="minorHAnsi" w:hAnsiTheme="minorHAnsi" w:cstheme="minorHAnsi"/>
          <w:sz w:val="22"/>
          <w:szCs w:val="22"/>
        </w:rPr>
      </w:pPr>
    </w:p>
    <w:p w:rsidR="00E01A7E" w:rsidRPr="00E959BC" w:rsidRDefault="00E01A7E" w:rsidP="004056C8">
      <w:pPr>
        <w:pStyle w:val="Nagwek1"/>
        <w:rPr>
          <w:rFonts w:asciiTheme="minorHAnsi" w:hAnsiTheme="minorHAnsi" w:cstheme="minorHAnsi"/>
          <w:b/>
          <w:sz w:val="22"/>
          <w:szCs w:val="22"/>
        </w:rPr>
      </w:pPr>
      <w:r w:rsidRPr="00E959BC">
        <w:rPr>
          <w:rFonts w:asciiTheme="minorHAnsi" w:hAnsiTheme="minorHAnsi" w:cstheme="minorHAnsi"/>
          <w:b/>
          <w:sz w:val="22"/>
          <w:szCs w:val="22"/>
        </w:rPr>
        <w:t>Zachowanie poufności</w:t>
      </w:r>
      <w:r w:rsidR="008F5E77" w:rsidRPr="00E959BC">
        <w:rPr>
          <w:rFonts w:asciiTheme="minorHAnsi" w:hAnsiTheme="minorHAnsi" w:cstheme="minorHAnsi"/>
          <w:b/>
          <w:sz w:val="22"/>
          <w:szCs w:val="22"/>
        </w:rPr>
        <w:t xml:space="preserve"> i udostępnienie </w:t>
      </w:r>
      <w:r w:rsidR="004C3CDC" w:rsidRPr="00E959BC">
        <w:rPr>
          <w:rFonts w:asciiTheme="minorHAnsi" w:hAnsiTheme="minorHAnsi" w:cstheme="minorHAnsi"/>
          <w:b/>
          <w:sz w:val="22"/>
          <w:szCs w:val="22"/>
        </w:rPr>
        <w:t>I</w:t>
      </w:r>
      <w:r w:rsidR="008F5E77" w:rsidRPr="00E959BC">
        <w:rPr>
          <w:rFonts w:asciiTheme="minorHAnsi" w:hAnsiTheme="minorHAnsi" w:cstheme="minorHAnsi"/>
          <w:b/>
          <w:sz w:val="22"/>
          <w:szCs w:val="22"/>
        </w:rPr>
        <w:t xml:space="preserve">nformacji </w:t>
      </w:r>
      <w:r w:rsidR="004C3CDC" w:rsidRPr="00E959BC">
        <w:rPr>
          <w:rFonts w:asciiTheme="minorHAnsi" w:hAnsiTheme="minorHAnsi" w:cstheme="minorHAnsi"/>
          <w:b/>
          <w:sz w:val="22"/>
          <w:szCs w:val="22"/>
        </w:rPr>
        <w:t>P</w:t>
      </w:r>
      <w:r w:rsidR="008F5E77" w:rsidRPr="00E959BC">
        <w:rPr>
          <w:rFonts w:asciiTheme="minorHAnsi" w:hAnsiTheme="minorHAnsi" w:cstheme="minorHAnsi"/>
          <w:b/>
          <w:sz w:val="22"/>
          <w:szCs w:val="22"/>
        </w:rPr>
        <w:t>oufnych</w:t>
      </w:r>
    </w:p>
    <w:p w:rsidR="00F00DA8" w:rsidRPr="00E959BC" w:rsidRDefault="00F00DA8" w:rsidP="006B6C0F">
      <w:pPr>
        <w:pStyle w:val="Numerowanie"/>
        <w:numPr>
          <w:ilvl w:val="0"/>
          <w:numId w:val="9"/>
        </w:numPr>
        <w:ind w:left="284" w:hanging="284"/>
        <w:rPr>
          <w:rFonts w:asciiTheme="minorHAnsi" w:hAnsiTheme="minorHAnsi" w:cstheme="minorHAnsi"/>
          <w:sz w:val="22"/>
          <w:szCs w:val="22"/>
        </w:rPr>
      </w:pPr>
      <w:r w:rsidRPr="00E959BC">
        <w:rPr>
          <w:rFonts w:asciiTheme="minorHAnsi" w:hAnsiTheme="minorHAnsi" w:cstheme="minorHAnsi"/>
          <w:sz w:val="22"/>
          <w:szCs w:val="22"/>
        </w:rPr>
        <w:t xml:space="preserve">Strony zobowiązują się do należytej ochrony </w:t>
      </w:r>
      <w:r w:rsidR="00367C0E" w:rsidRPr="00E959BC">
        <w:rPr>
          <w:rFonts w:asciiTheme="minorHAnsi" w:hAnsiTheme="minorHAnsi" w:cstheme="minorHAnsi"/>
          <w:sz w:val="22"/>
          <w:szCs w:val="22"/>
        </w:rPr>
        <w:t>I</w:t>
      </w:r>
      <w:r w:rsidRPr="00E959BC">
        <w:rPr>
          <w:rFonts w:asciiTheme="minorHAnsi" w:hAnsiTheme="minorHAnsi" w:cstheme="minorHAnsi"/>
          <w:sz w:val="22"/>
          <w:szCs w:val="22"/>
        </w:rPr>
        <w:t>nformacji</w:t>
      </w:r>
      <w:r w:rsidR="00A71A6B" w:rsidRPr="00E959BC">
        <w:rPr>
          <w:rFonts w:asciiTheme="minorHAnsi" w:hAnsiTheme="minorHAnsi" w:cstheme="minorHAnsi"/>
          <w:sz w:val="22"/>
          <w:szCs w:val="22"/>
        </w:rPr>
        <w:t xml:space="preserve"> </w:t>
      </w:r>
      <w:r w:rsidR="00762F35" w:rsidRPr="00E959BC">
        <w:rPr>
          <w:rFonts w:asciiTheme="minorHAnsi" w:hAnsiTheme="minorHAnsi" w:cstheme="minorHAnsi"/>
          <w:sz w:val="22"/>
          <w:szCs w:val="22"/>
        </w:rPr>
        <w:t>P</w:t>
      </w:r>
      <w:r w:rsidRPr="00E959BC">
        <w:rPr>
          <w:rFonts w:asciiTheme="minorHAnsi" w:hAnsiTheme="minorHAnsi" w:cstheme="minorHAnsi"/>
          <w:sz w:val="22"/>
          <w:szCs w:val="22"/>
        </w:rPr>
        <w:t>oufnych</w:t>
      </w:r>
      <w:r w:rsidR="00A71A6B" w:rsidRPr="00E959BC">
        <w:rPr>
          <w:rFonts w:asciiTheme="minorHAnsi" w:hAnsiTheme="minorHAnsi" w:cstheme="minorHAnsi"/>
          <w:sz w:val="22"/>
          <w:szCs w:val="22"/>
        </w:rPr>
        <w:t xml:space="preserve"> </w:t>
      </w:r>
      <w:r w:rsidR="009161CD" w:rsidRPr="00E959BC">
        <w:rPr>
          <w:rFonts w:asciiTheme="minorHAnsi" w:hAnsiTheme="minorHAnsi" w:cstheme="minorHAnsi"/>
          <w:sz w:val="22"/>
          <w:szCs w:val="22"/>
        </w:rPr>
        <w:t xml:space="preserve">(co do ich treści jak również </w:t>
      </w:r>
      <w:r w:rsidR="00B2279F" w:rsidRPr="00E959BC">
        <w:rPr>
          <w:rFonts w:asciiTheme="minorHAnsi" w:hAnsiTheme="minorHAnsi" w:cstheme="minorHAnsi"/>
          <w:sz w:val="22"/>
          <w:szCs w:val="22"/>
        </w:rPr>
        <w:br/>
      </w:r>
      <w:r w:rsidR="009161CD" w:rsidRPr="00E959BC">
        <w:rPr>
          <w:rFonts w:asciiTheme="minorHAnsi" w:hAnsiTheme="minorHAnsi" w:cstheme="minorHAnsi"/>
          <w:sz w:val="22"/>
          <w:szCs w:val="22"/>
        </w:rPr>
        <w:t>w zakresie nośników danych</w:t>
      </w:r>
      <w:r w:rsidR="001554EC">
        <w:rPr>
          <w:rFonts w:asciiTheme="minorHAnsi" w:hAnsiTheme="minorHAnsi" w:cstheme="minorHAnsi"/>
          <w:sz w:val="22"/>
          <w:szCs w:val="22"/>
        </w:rPr>
        <w:t>, na których Informacje Poufne zostały utrwalone</w:t>
      </w:r>
      <w:r w:rsidR="009161CD" w:rsidRPr="00E959BC">
        <w:rPr>
          <w:rFonts w:asciiTheme="minorHAnsi" w:hAnsiTheme="minorHAnsi" w:cstheme="minorHAnsi"/>
          <w:sz w:val="22"/>
          <w:szCs w:val="22"/>
        </w:rPr>
        <w:t xml:space="preserve">) </w:t>
      </w:r>
      <w:r w:rsidRPr="00E959BC">
        <w:rPr>
          <w:rFonts w:asciiTheme="minorHAnsi" w:hAnsiTheme="minorHAnsi" w:cstheme="minorHAnsi"/>
          <w:sz w:val="22"/>
          <w:szCs w:val="22"/>
        </w:rPr>
        <w:t>przed niepowołanym dostępem lub</w:t>
      </w:r>
      <w:r w:rsidR="00452E36" w:rsidRPr="00E959BC">
        <w:rPr>
          <w:rFonts w:asciiTheme="minorHAnsi" w:hAnsiTheme="minorHAnsi" w:cstheme="minorHAnsi"/>
          <w:sz w:val="22"/>
          <w:szCs w:val="22"/>
        </w:rPr>
        <w:t xml:space="preserve"> ich</w:t>
      </w:r>
      <w:r w:rsidRPr="00E959BC">
        <w:rPr>
          <w:rFonts w:asciiTheme="minorHAnsi" w:hAnsiTheme="minorHAnsi" w:cstheme="minorHAnsi"/>
          <w:sz w:val="22"/>
          <w:szCs w:val="22"/>
        </w:rPr>
        <w:t xml:space="preserve"> utratą.</w:t>
      </w:r>
    </w:p>
    <w:p w:rsidR="004056C8" w:rsidRPr="00E959BC" w:rsidRDefault="006255A9" w:rsidP="006B6C0F">
      <w:pPr>
        <w:pStyle w:val="Numerowanie"/>
        <w:numPr>
          <w:ilvl w:val="0"/>
          <w:numId w:val="9"/>
        </w:numPr>
        <w:ind w:left="284" w:hanging="284"/>
        <w:rPr>
          <w:rFonts w:asciiTheme="minorHAnsi" w:hAnsiTheme="minorHAnsi" w:cstheme="minorHAnsi"/>
          <w:sz w:val="22"/>
          <w:szCs w:val="22"/>
        </w:rPr>
      </w:pPr>
      <w:r>
        <w:rPr>
          <w:rFonts w:asciiTheme="minorHAnsi" w:hAnsiTheme="minorHAnsi" w:cstheme="minorHAnsi"/>
          <w:sz w:val="22"/>
          <w:szCs w:val="22"/>
        </w:rPr>
        <w:t xml:space="preserve">Strony </w:t>
      </w:r>
      <w:r w:rsidR="00792645" w:rsidRPr="00E959BC">
        <w:rPr>
          <w:rFonts w:asciiTheme="minorHAnsi" w:hAnsiTheme="minorHAnsi" w:cstheme="minorHAnsi"/>
          <w:sz w:val="22"/>
          <w:szCs w:val="22"/>
        </w:rPr>
        <w:t>zobowiązuj</w:t>
      </w:r>
      <w:r>
        <w:rPr>
          <w:rFonts w:asciiTheme="minorHAnsi" w:hAnsiTheme="minorHAnsi" w:cstheme="minorHAnsi"/>
          <w:sz w:val="22"/>
          <w:szCs w:val="22"/>
        </w:rPr>
        <w:t>ą</w:t>
      </w:r>
      <w:r w:rsidR="00792645" w:rsidRPr="00E959BC">
        <w:rPr>
          <w:rFonts w:asciiTheme="minorHAnsi" w:hAnsiTheme="minorHAnsi" w:cstheme="minorHAnsi"/>
          <w:sz w:val="22"/>
          <w:szCs w:val="22"/>
        </w:rPr>
        <w:t xml:space="preserve"> się do</w:t>
      </w:r>
      <w:r>
        <w:rPr>
          <w:rFonts w:asciiTheme="minorHAnsi" w:hAnsiTheme="minorHAnsi" w:cstheme="minorHAnsi"/>
          <w:sz w:val="22"/>
          <w:szCs w:val="22"/>
        </w:rPr>
        <w:t xml:space="preserve"> wzajemnego</w:t>
      </w:r>
      <w:r w:rsidR="00A71A6B" w:rsidRPr="00E959BC">
        <w:rPr>
          <w:rFonts w:asciiTheme="minorHAnsi" w:hAnsiTheme="minorHAnsi" w:cstheme="minorHAnsi"/>
          <w:sz w:val="22"/>
          <w:szCs w:val="22"/>
        </w:rPr>
        <w:t xml:space="preserve"> </w:t>
      </w:r>
      <w:r w:rsidR="00792645" w:rsidRPr="00E959BC">
        <w:rPr>
          <w:rFonts w:asciiTheme="minorHAnsi" w:hAnsiTheme="minorHAnsi" w:cstheme="minorHAnsi"/>
          <w:sz w:val="22"/>
          <w:szCs w:val="22"/>
        </w:rPr>
        <w:t>zac</w:t>
      </w:r>
      <w:r w:rsidR="00891E56" w:rsidRPr="00E959BC">
        <w:rPr>
          <w:rFonts w:asciiTheme="minorHAnsi" w:hAnsiTheme="minorHAnsi" w:cstheme="minorHAnsi"/>
          <w:sz w:val="22"/>
          <w:szCs w:val="22"/>
        </w:rPr>
        <w:t xml:space="preserve">howania w tajemnicy </w:t>
      </w:r>
      <w:r w:rsidR="00367C0E" w:rsidRPr="00E959BC">
        <w:rPr>
          <w:rFonts w:asciiTheme="minorHAnsi" w:hAnsiTheme="minorHAnsi" w:cstheme="minorHAnsi"/>
          <w:sz w:val="22"/>
          <w:szCs w:val="22"/>
        </w:rPr>
        <w:t>I</w:t>
      </w:r>
      <w:r w:rsidR="000C362A" w:rsidRPr="00E959BC">
        <w:rPr>
          <w:rFonts w:asciiTheme="minorHAnsi" w:hAnsiTheme="minorHAnsi" w:cstheme="minorHAnsi"/>
          <w:sz w:val="22"/>
          <w:szCs w:val="22"/>
        </w:rPr>
        <w:t>nformacji</w:t>
      </w:r>
      <w:r w:rsidR="00A71A6B" w:rsidRPr="00E959BC">
        <w:rPr>
          <w:rFonts w:asciiTheme="minorHAnsi" w:hAnsiTheme="minorHAnsi" w:cstheme="minorHAnsi"/>
          <w:sz w:val="22"/>
          <w:szCs w:val="22"/>
        </w:rPr>
        <w:t xml:space="preserve"> </w:t>
      </w:r>
      <w:r w:rsidR="009A1594" w:rsidRPr="00E959BC">
        <w:rPr>
          <w:rFonts w:asciiTheme="minorHAnsi" w:hAnsiTheme="minorHAnsi" w:cstheme="minorHAnsi"/>
          <w:sz w:val="22"/>
          <w:szCs w:val="22"/>
        </w:rPr>
        <w:t>P</w:t>
      </w:r>
      <w:r w:rsidR="00891E56" w:rsidRPr="00E959BC">
        <w:rPr>
          <w:rFonts w:asciiTheme="minorHAnsi" w:hAnsiTheme="minorHAnsi" w:cstheme="minorHAnsi"/>
          <w:sz w:val="22"/>
          <w:szCs w:val="22"/>
        </w:rPr>
        <w:t>oufnych</w:t>
      </w:r>
      <w:r w:rsidR="00792645" w:rsidRPr="00E959BC">
        <w:rPr>
          <w:rFonts w:asciiTheme="minorHAnsi" w:hAnsiTheme="minorHAnsi" w:cstheme="minorHAnsi"/>
          <w:sz w:val="22"/>
          <w:szCs w:val="22"/>
        </w:rPr>
        <w:t xml:space="preserve">, które zostały </w:t>
      </w:r>
      <w:r w:rsidR="003E1F1E">
        <w:rPr>
          <w:rFonts w:asciiTheme="minorHAnsi" w:hAnsiTheme="minorHAnsi" w:cstheme="minorHAnsi"/>
          <w:sz w:val="22"/>
          <w:szCs w:val="22"/>
        </w:rPr>
        <w:t>im</w:t>
      </w:r>
      <w:r w:rsidR="00792645" w:rsidRPr="00E959BC">
        <w:rPr>
          <w:rFonts w:asciiTheme="minorHAnsi" w:hAnsiTheme="minorHAnsi" w:cstheme="minorHAnsi"/>
          <w:sz w:val="22"/>
          <w:szCs w:val="22"/>
        </w:rPr>
        <w:t xml:space="preserve"> powierzone</w:t>
      </w:r>
      <w:r w:rsidR="003E1F1E">
        <w:rPr>
          <w:rFonts w:asciiTheme="minorHAnsi" w:hAnsiTheme="minorHAnsi" w:cstheme="minorHAnsi"/>
          <w:sz w:val="22"/>
          <w:szCs w:val="22"/>
        </w:rPr>
        <w:t xml:space="preserve"> </w:t>
      </w:r>
      <w:r w:rsidR="00792645" w:rsidRPr="00E959BC">
        <w:rPr>
          <w:rFonts w:asciiTheme="minorHAnsi" w:hAnsiTheme="minorHAnsi" w:cstheme="minorHAnsi"/>
          <w:sz w:val="22"/>
          <w:szCs w:val="22"/>
        </w:rPr>
        <w:t xml:space="preserve">lub </w:t>
      </w:r>
      <w:r w:rsidR="00CF56FC" w:rsidRPr="00E959BC">
        <w:rPr>
          <w:rFonts w:asciiTheme="minorHAnsi" w:hAnsiTheme="minorHAnsi" w:cstheme="minorHAnsi"/>
          <w:sz w:val="22"/>
          <w:szCs w:val="22"/>
        </w:rPr>
        <w:t>uzyskane</w:t>
      </w:r>
      <w:r w:rsidR="00792645" w:rsidRPr="00E959BC">
        <w:rPr>
          <w:rFonts w:asciiTheme="minorHAnsi" w:hAnsiTheme="minorHAnsi" w:cstheme="minorHAnsi"/>
          <w:sz w:val="22"/>
          <w:szCs w:val="22"/>
        </w:rPr>
        <w:t xml:space="preserve"> w związku z realizacją </w:t>
      </w:r>
      <w:r w:rsidR="0064500D" w:rsidRPr="00E959BC">
        <w:rPr>
          <w:rFonts w:asciiTheme="minorHAnsi" w:hAnsiTheme="minorHAnsi" w:cstheme="minorHAnsi"/>
          <w:sz w:val="22"/>
          <w:szCs w:val="22"/>
        </w:rPr>
        <w:t>Celu Ujawnienia</w:t>
      </w:r>
      <w:r w:rsidR="00D449EF" w:rsidRPr="00E959BC">
        <w:rPr>
          <w:rFonts w:asciiTheme="minorHAnsi" w:hAnsiTheme="minorHAnsi" w:cstheme="minorHAnsi"/>
          <w:b/>
          <w:i/>
          <w:sz w:val="22"/>
          <w:szCs w:val="22"/>
        </w:rPr>
        <w:t>,</w:t>
      </w:r>
      <w:r w:rsidR="00A71A6B" w:rsidRPr="00E959BC">
        <w:rPr>
          <w:rFonts w:asciiTheme="minorHAnsi" w:hAnsiTheme="minorHAnsi" w:cstheme="minorHAnsi"/>
          <w:b/>
          <w:i/>
          <w:sz w:val="22"/>
          <w:szCs w:val="22"/>
        </w:rPr>
        <w:t xml:space="preserve"> </w:t>
      </w:r>
      <w:r w:rsidR="00792645" w:rsidRPr="00E959BC">
        <w:rPr>
          <w:rFonts w:asciiTheme="minorHAnsi" w:hAnsiTheme="minorHAnsi" w:cstheme="minorHAnsi"/>
          <w:sz w:val="22"/>
          <w:szCs w:val="22"/>
        </w:rPr>
        <w:t xml:space="preserve">przetwarzania udostępnionych informacji wyłącznie w celu w jakim zostały </w:t>
      </w:r>
      <w:r w:rsidR="0082077E" w:rsidRPr="00E959BC">
        <w:rPr>
          <w:rFonts w:asciiTheme="minorHAnsi" w:hAnsiTheme="minorHAnsi" w:cstheme="minorHAnsi"/>
          <w:sz w:val="22"/>
          <w:szCs w:val="22"/>
        </w:rPr>
        <w:t>mu</w:t>
      </w:r>
      <w:r w:rsidR="00792645" w:rsidRPr="00E959BC">
        <w:rPr>
          <w:rFonts w:asciiTheme="minorHAnsi" w:hAnsiTheme="minorHAnsi" w:cstheme="minorHAnsi"/>
          <w:sz w:val="22"/>
          <w:szCs w:val="22"/>
        </w:rPr>
        <w:t xml:space="preserve"> powierzone, </w:t>
      </w:r>
      <w:bookmarkStart w:id="1" w:name="OLE_LINK9"/>
      <w:bookmarkStart w:id="2" w:name="OLE_LINK10"/>
      <w:bookmarkStart w:id="3" w:name="OLE_LINK11"/>
      <w:r w:rsidR="00EF1CE5" w:rsidRPr="00E959BC">
        <w:rPr>
          <w:rFonts w:asciiTheme="minorHAnsi" w:hAnsiTheme="minorHAnsi" w:cstheme="minorHAnsi"/>
          <w:sz w:val="22"/>
          <w:szCs w:val="22"/>
        </w:rPr>
        <w:t xml:space="preserve">nie </w:t>
      </w:r>
      <w:bookmarkEnd w:id="1"/>
      <w:bookmarkEnd w:id="2"/>
      <w:bookmarkEnd w:id="3"/>
      <w:r w:rsidR="00EF1CE5" w:rsidRPr="00E959BC">
        <w:rPr>
          <w:rFonts w:asciiTheme="minorHAnsi" w:hAnsiTheme="minorHAnsi" w:cstheme="minorHAnsi"/>
          <w:sz w:val="22"/>
          <w:szCs w:val="22"/>
        </w:rPr>
        <w:t>udostępniania tych informacji w jakiejkolwiek postaci opracowania zbiorowego, kompilacji, studiów oraz innych</w:t>
      </w:r>
      <w:r w:rsidR="00F00DA8" w:rsidRPr="00E959BC">
        <w:rPr>
          <w:rFonts w:asciiTheme="minorHAnsi" w:hAnsiTheme="minorHAnsi" w:cstheme="minorHAnsi"/>
          <w:sz w:val="22"/>
          <w:szCs w:val="22"/>
        </w:rPr>
        <w:t xml:space="preserve"> dokumentów</w:t>
      </w:r>
      <w:r w:rsidR="00EF1CE5" w:rsidRPr="00E959BC">
        <w:rPr>
          <w:rFonts w:asciiTheme="minorHAnsi" w:hAnsiTheme="minorHAnsi" w:cstheme="minorHAnsi"/>
          <w:sz w:val="22"/>
          <w:szCs w:val="22"/>
        </w:rPr>
        <w:t xml:space="preserve"> w takim zakresie, w jakim zawierać będą one jakiekolwiek </w:t>
      </w:r>
      <w:r w:rsidR="00367C0E" w:rsidRPr="00E959BC">
        <w:rPr>
          <w:rFonts w:asciiTheme="minorHAnsi" w:hAnsiTheme="minorHAnsi" w:cstheme="minorHAnsi"/>
          <w:sz w:val="22"/>
          <w:szCs w:val="22"/>
        </w:rPr>
        <w:t>I</w:t>
      </w:r>
      <w:r w:rsidR="00EF1CE5" w:rsidRPr="00E959BC">
        <w:rPr>
          <w:rFonts w:asciiTheme="minorHAnsi" w:hAnsiTheme="minorHAnsi" w:cstheme="minorHAnsi"/>
          <w:sz w:val="22"/>
          <w:szCs w:val="22"/>
        </w:rPr>
        <w:t>nformacje</w:t>
      </w:r>
      <w:r w:rsidR="00A71A6B" w:rsidRPr="00E959BC">
        <w:rPr>
          <w:rFonts w:asciiTheme="minorHAnsi" w:hAnsiTheme="minorHAnsi" w:cstheme="minorHAnsi"/>
          <w:sz w:val="22"/>
          <w:szCs w:val="22"/>
        </w:rPr>
        <w:t xml:space="preserve"> </w:t>
      </w:r>
      <w:r w:rsidR="0064500D" w:rsidRPr="00E959BC">
        <w:rPr>
          <w:rFonts w:asciiTheme="minorHAnsi" w:hAnsiTheme="minorHAnsi" w:cstheme="minorHAnsi"/>
          <w:sz w:val="22"/>
          <w:szCs w:val="22"/>
        </w:rPr>
        <w:t>P</w:t>
      </w:r>
      <w:r w:rsidR="00EF1CE5" w:rsidRPr="00E959BC">
        <w:rPr>
          <w:rFonts w:asciiTheme="minorHAnsi" w:hAnsiTheme="minorHAnsi" w:cstheme="minorHAnsi"/>
          <w:sz w:val="22"/>
          <w:szCs w:val="22"/>
        </w:rPr>
        <w:t>oufne lub oparte będą na takich informacjach</w:t>
      </w:r>
      <w:r w:rsidR="00792645" w:rsidRPr="00E959BC">
        <w:rPr>
          <w:rFonts w:asciiTheme="minorHAnsi" w:hAnsiTheme="minorHAnsi" w:cstheme="minorHAnsi"/>
          <w:sz w:val="22"/>
          <w:szCs w:val="22"/>
        </w:rPr>
        <w:t>.</w:t>
      </w:r>
    </w:p>
    <w:p w:rsidR="00CF56FC" w:rsidRPr="00E959BC" w:rsidRDefault="00FC3280" w:rsidP="00CF56FC">
      <w:pPr>
        <w:pStyle w:val="Numerowanie"/>
        <w:ind w:left="284" w:hanging="284"/>
        <w:rPr>
          <w:rFonts w:asciiTheme="minorHAnsi" w:hAnsiTheme="minorHAnsi" w:cstheme="minorHAnsi"/>
          <w:sz w:val="22"/>
          <w:szCs w:val="22"/>
        </w:rPr>
      </w:pPr>
      <w:r>
        <w:rPr>
          <w:rFonts w:asciiTheme="minorHAnsi" w:hAnsiTheme="minorHAnsi" w:cstheme="minorHAnsi"/>
          <w:sz w:val="22"/>
          <w:szCs w:val="22"/>
        </w:rPr>
        <w:t xml:space="preserve">Strony </w:t>
      </w:r>
      <w:r w:rsidR="00CF56FC" w:rsidRPr="00E959BC">
        <w:rPr>
          <w:rFonts w:asciiTheme="minorHAnsi" w:hAnsiTheme="minorHAnsi" w:cstheme="minorHAnsi"/>
          <w:sz w:val="22"/>
          <w:szCs w:val="22"/>
        </w:rPr>
        <w:t>zobowiązuj</w:t>
      </w:r>
      <w:r>
        <w:rPr>
          <w:rFonts w:asciiTheme="minorHAnsi" w:hAnsiTheme="minorHAnsi" w:cstheme="minorHAnsi"/>
          <w:sz w:val="22"/>
          <w:szCs w:val="22"/>
        </w:rPr>
        <w:t>ą</w:t>
      </w:r>
      <w:r w:rsidR="00CF56FC" w:rsidRPr="00E959BC">
        <w:rPr>
          <w:rFonts w:asciiTheme="minorHAnsi" w:hAnsiTheme="minorHAnsi" w:cstheme="minorHAnsi"/>
          <w:sz w:val="22"/>
          <w:szCs w:val="22"/>
        </w:rPr>
        <w:t xml:space="preserve"> się do zachowania w tajemnicy wszelkich </w:t>
      </w:r>
      <w:r w:rsidR="00367C0E" w:rsidRPr="00E959BC">
        <w:rPr>
          <w:rFonts w:asciiTheme="minorHAnsi" w:hAnsiTheme="minorHAnsi" w:cstheme="minorHAnsi"/>
          <w:sz w:val="22"/>
          <w:szCs w:val="22"/>
        </w:rPr>
        <w:t>I</w:t>
      </w:r>
      <w:r w:rsidR="00CF56FC" w:rsidRPr="00E959BC">
        <w:rPr>
          <w:rFonts w:asciiTheme="minorHAnsi" w:hAnsiTheme="minorHAnsi" w:cstheme="minorHAnsi"/>
          <w:sz w:val="22"/>
          <w:szCs w:val="22"/>
        </w:rPr>
        <w:t>nformacji</w:t>
      </w:r>
      <w:r w:rsidR="00236745" w:rsidRPr="00E959BC">
        <w:rPr>
          <w:rFonts w:asciiTheme="minorHAnsi" w:hAnsiTheme="minorHAnsi" w:cstheme="minorHAnsi"/>
          <w:sz w:val="22"/>
          <w:szCs w:val="22"/>
        </w:rPr>
        <w:t xml:space="preserve"> </w:t>
      </w:r>
      <w:r w:rsidR="00C46F39" w:rsidRPr="00E959BC">
        <w:rPr>
          <w:rFonts w:asciiTheme="minorHAnsi" w:hAnsiTheme="minorHAnsi" w:cstheme="minorHAnsi"/>
          <w:sz w:val="22"/>
          <w:szCs w:val="22"/>
        </w:rPr>
        <w:t>P</w:t>
      </w:r>
      <w:r w:rsidR="00CF56FC" w:rsidRPr="00E959BC">
        <w:rPr>
          <w:rFonts w:asciiTheme="minorHAnsi" w:hAnsiTheme="minorHAnsi" w:cstheme="minorHAnsi"/>
          <w:sz w:val="22"/>
          <w:szCs w:val="22"/>
        </w:rPr>
        <w:t xml:space="preserve">oufnych, niezależnie od formy ich przekazania, nośnika i źródła, uzyskanych w związku z prowadzonymi przez Strony rozmowami, pracami i wykonywaniem umów zawartych </w:t>
      </w:r>
      <w:r w:rsidR="00F00DA8" w:rsidRPr="00E959BC">
        <w:rPr>
          <w:rFonts w:asciiTheme="minorHAnsi" w:hAnsiTheme="minorHAnsi" w:cstheme="minorHAnsi"/>
          <w:sz w:val="22"/>
          <w:szCs w:val="22"/>
        </w:rPr>
        <w:t xml:space="preserve">obecnie oraz </w:t>
      </w:r>
      <w:r w:rsidR="00CF56FC" w:rsidRPr="00E959BC">
        <w:rPr>
          <w:rFonts w:asciiTheme="minorHAnsi" w:hAnsiTheme="minorHAnsi" w:cstheme="minorHAnsi"/>
          <w:sz w:val="22"/>
          <w:szCs w:val="22"/>
        </w:rPr>
        <w:t>w przyszłości przez Strony.</w:t>
      </w:r>
    </w:p>
    <w:p w:rsidR="00CF56FC" w:rsidRPr="00E959BC" w:rsidRDefault="00CF56FC" w:rsidP="00CF56FC">
      <w:pPr>
        <w:pStyle w:val="Numerowanie"/>
        <w:ind w:left="284" w:hanging="284"/>
        <w:rPr>
          <w:rFonts w:asciiTheme="minorHAnsi" w:hAnsiTheme="minorHAnsi" w:cstheme="minorHAnsi"/>
          <w:sz w:val="22"/>
          <w:szCs w:val="22"/>
        </w:rPr>
      </w:pPr>
      <w:r w:rsidRPr="00E959BC">
        <w:rPr>
          <w:rFonts w:asciiTheme="minorHAnsi" w:hAnsiTheme="minorHAnsi" w:cstheme="minorHAnsi"/>
          <w:sz w:val="22"/>
          <w:szCs w:val="22"/>
        </w:rPr>
        <w:lastRenderedPageBreak/>
        <w:t xml:space="preserve">Ujawnianie informacji o </w:t>
      </w:r>
      <w:r w:rsidR="00523225">
        <w:rPr>
          <w:rFonts w:asciiTheme="minorHAnsi" w:hAnsiTheme="minorHAnsi" w:cstheme="minorHAnsi"/>
          <w:sz w:val="22"/>
          <w:szCs w:val="22"/>
        </w:rPr>
        <w:t>których mowa w §2</w:t>
      </w:r>
      <w:r w:rsidR="00F00DA8" w:rsidRPr="00E959BC">
        <w:rPr>
          <w:rFonts w:asciiTheme="minorHAnsi" w:hAnsiTheme="minorHAnsi" w:cstheme="minorHAnsi"/>
          <w:sz w:val="22"/>
          <w:szCs w:val="22"/>
        </w:rPr>
        <w:t xml:space="preserve"> oraz §</w:t>
      </w:r>
      <w:r w:rsidR="00C46F39" w:rsidRPr="00E959BC">
        <w:rPr>
          <w:rFonts w:asciiTheme="minorHAnsi" w:hAnsiTheme="minorHAnsi" w:cstheme="minorHAnsi"/>
          <w:sz w:val="22"/>
          <w:szCs w:val="22"/>
        </w:rPr>
        <w:t>3</w:t>
      </w:r>
      <w:r w:rsidR="00F00DA8" w:rsidRPr="00E959BC">
        <w:rPr>
          <w:rFonts w:asciiTheme="minorHAnsi" w:hAnsiTheme="minorHAnsi" w:cstheme="minorHAnsi"/>
          <w:sz w:val="22"/>
          <w:szCs w:val="22"/>
        </w:rPr>
        <w:t xml:space="preserve"> ust. 2 i 3</w:t>
      </w:r>
      <w:r w:rsidRPr="00E959BC">
        <w:rPr>
          <w:rFonts w:asciiTheme="minorHAnsi" w:hAnsiTheme="minorHAnsi" w:cstheme="minorHAnsi"/>
          <w:sz w:val="22"/>
          <w:szCs w:val="22"/>
        </w:rPr>
        <w:t xml:space="preserve"> może nastąpić tylko (z zastrzeżeniem §</w:t>
      </w:r>
      <w:r w:rsidR="00C46F39" w:rsidRPr="00E959BC">
        <w:rPr>
          <w:rFonts w:asciiTheme="minorHAnsi" w:hAnsiTheme="minorHAnsi" w:cstheme="minorHAnsi"/>
          <w:sz w:val="22"/>
          <w:szCs w:val="22"/>
        </w:rPr>
        <w:t>2</w:t>
      </w:r>
      <w:r w:rsidRPr="00E959BC">
        <w:rPr>
          <w:rFonts w:asciiTheme="minorHAnsi" w:hAnsiTheme="minorHAnsi" w:cstheme="minorHAnsi"/>
          <w:sz w:val="22"/>
          <w:szCs w:val="22"/>
        </w:rPr>
        <w:t xml:space="preserve"> ust. </w:t>
      </w:r>
      <w:r w:rsidR="005D5FF3">
        <w:rPr>
          <w:rFonts w:asciiTheme="minorHAnsi" w:hAnsiTheme="minorHAnsi" w:cstheme="minorHAnsi"/>
          <w:sz w:val="22"/>
          <w:szCs w:val="22"/>
        </w:rPr>
        <w:t>2</w:t>
      </w:r>
      <w:r w:rsidR="00055EA4" w:rsidRPr="00E959BC">
        <w:rPr>
          <w:rFonts w:asciiTheme="minorHAnsi" w:hAnsiTheme="minorHAnsi" w:cstheme="minorHAnsi"/>
          <w:sz w:val="22"/>
          <w:szCs w:val="22"/>
        </w:rPr>
        <w:t xml:space="preserve"> lit. </w:t>
      </w:r>
      <w:r w:rsidRPr="00E959BC">
        <w:rPr>
          <w:rFonts w:asciiTheme="minorHAnsi" w:hAnsiTheme="minorHAnsi" w:cstheme="minorHAnsi"/>
          <w:sz w:val="22"/>
          <w:szCs w:val="22"/>
        </w:rPr>
        <w:t xml:space="preserve">e) w przypadku, gdy jest to niezbędne dla realizacji </w:t>
      </w:r>
      <w:r w:rsidR="0004408A" w:rsidRPr="00E959BC">
        <w:rPr>
          <w:rFonts w:asciiTheme="minorHAnsi" w:hAnsiTheme="minorHAnsi" w:cstheme="minorHAnsi"/>
          <w:sz w:val="22"/>
          <w:szCs w:val="22"/>
        </w:rPr>
        <w:t>Celu Ujawnienia</w:t>
      </w:r>
      <w:r w:rsidRPr="00E959BC">
        <w:rPr>
          <w:rFonts w:asciiTheme="minorHAnsi" w:hAnsiTheme="minorHAnsi" w:cstheme="minorHAnsi"/>
          <w:sz w:val="22"/>
          <w:szCs w:val="22"/>
        </w:rPr>
        <w:t xml:space="preserve"> i tylko osobom</w:t>
      </w:r>
      <w:r w:rsidR="00762F35" w:rsidRPr="00E959BC">
        <w:rPr>
          <w:rFonts w:asciiTheme="minorHAnsi" w:hAnsiTheme="minorHAnsi" w:cstheme="minorHAnsi"/>
          <w:sz w:val="22"/>
          <w:szCs w:val="22"/>
        </w:rPr>
        <w:t xml:space="preserve"> Upoważnionym</w:t>
      </w:r>
      <w:r w:rsidRPr="00E959BC">
        <w:rPr>
          <w:rFonts w:asciiTheme="minorHAnsi" w:hAnsiTheme="minorHAnsi" w:cstheme="minorHAnsi"/>
          <w:sz w:val="22"/>
          <w:szCs w:val="22"/>
        </w:rPr>
        <w:t xml:space="preserve">, których udział jest konieczny przy wykonywaniu zadań związanych z realizacją </w:t>
      </w:r>
      <w:r w:rsidR="00762F35" w:rsidRPr="00E959BC">
        <w:rPr>
          <w:rFonts w:asciiTheme="minorHAnsi" w:hAnsiTheme="minorHAnsi" w:cstheme="minorHAnsi"/>
          <w:sz w:val="22"/>
          <w:szCs w:val="22"/>
        </w:rPr>
        <w:t>Celu Ujawnienia</w:t>
      </w:r>
      <w:r w:rsidR="00F8083C" w:rsidRPr="00E959BC">
        <w:rPr>
          <w:rFonts w:asciiTheme="minorHAnsi" w:hAnsiTheme="minorHAnsi" w:cstheme="minorHAnsi"/>
          <w:b/>
          <w:i/>
          <w:sz w:val="22"/>
          <w:szCs w:val="22"/>
        </w:rPr>
        <w:t>.</w:t>
      </w:r>
      <w:r w:rsidRPr="00E959BC">
        <w:rPr>
          <w:rFonts w:asciiTheme="minorHAnsi" w:hAnsiTheme="minorHAnsi" w:cstheme="minorHAnsi"/>
          <w:sz w:val="22"/>
          <w:szCs w:val="22"/>
        </w:rPr>
        <w:t xml:space="preserve"> W takim przypadku </w:t>
      </w:r>
      <w:r w:rsidR="00A24F7E">
        <w:rPr>
          <w:rFonts w:asciiTheme="minorHAnsi" w:hAnsiTheme="minorHAnsi" w:cstheme="minorHAnsi"/>
          <w:sz w:val="22"/>
          <w:szCs w:val="22"/>
        </w:rPr>
        <w:t>Strony są</w:t>
      </w:r>
      <w:r w:rsidR="00236745" w:rsidRPr="00E959BC">
        <w:rPr>
          <w:rFonts w:asciiTheme="minorHAnsi" w:hAnsiTheme="minorHAnsi" w:cstheme="minorHAnsi"/>
          <w:sz w:val="22"/>
          <w:szCs w:val="22"/>
        </w:rPr>
        <w:t xml:space="preserve"> </w:t>
      </w:r>
      <w:r w:rsidR="00650DDE" w:rsidRPr="00E959BC">
        <w:rPr>
          <w:rFonts w:asciiTheme="minorHAnsi" w:hAnsiTheme="minorHAnsi" w:cstheme="minorHAnsi"/>
          <w:sz w:val="22"/>
          <w:szCs w:val="22"/>
        </w:rPr>
        <w:t>z</w:t>
      </w:r>
      <w:r w:rsidRPr="00E959BC">
        <w:rPr>
          <w:rFonts w:asciiTheme="minorHAnsi" w:hAnsiTheme="minorHAnsi" w:cstheme="minorHAnsi"/>
          <w:sz w:val="22"/>
          <w:szCs w:val="22"/>
        </w:rPr>
        <w:t>obowiązan</w:t>
      </w:r>
      <w:r w:rsidR="00A24F7E">
        <w:rPr>
          <w:rFonts w:asciiTheme="minorHAnsi" w:hAnsiTheme="minorHAnsi" w:cstheme="minorHAnsi"/>
          <w:sz w:val="22"/>
          <w:szCs w:val="22"/>
        </w:rPr>
        <w:t xml:space="preserve">e </w:t>
      </w:r>
      <w:r w:rsidRPr="00E959BC">
        <w:rPr>
          <w:rFonts w:asciiTheme="minorHAnsi" w:hAnsiTheme="minorHAnsi" w:cstheme="minorHAnsi"/>
          <w:sz w:val="22"/>
          <w:szCs w:val="22"/>
        </w:rPr>
        <w:t>poinformować osoby</w:t>
      </w:r>
      <w:r w:rsidR="00236745" w:rsidRPr="00E959BC">
        <w:rPr>
          <w:rFonts w:asciiTheme="minorHAnsi" w:hAnsiTheme="minorHAnsi" w:cstheme="minorHAnsi"/>
          <w:sz w:val="22"/>
          <w:szCs w:val="22"/>
        </w:rPr>
        <w:t xml:space="preserve"> </w:t>
      </w:r>
      <w:r w:rsidR="00762F35" w:rsidRPr="00E959BC">
        <w:rPr>
          <w:rFonts w:asciiTheme="minorHAnsi" w:hAnsiTheme="minorHAnsi" w:cstheme="minorHAnsi"/>
          <w:sz w:val="22"/>
          <w:szCs w:val="22"/>
        </w:rPr>
        <w:t>Upoważnione</w:t>
      </w:r>
      <w:r w:rsidR="00650DDE" w:rsidRPr="00E959BC">
        <w:rPr>
          <w:rFonts w:asciiTheme="minorHAnsi" w:hAnsiTheme="minorHAnsi" w:cstheme="minorHAnsi"/>
          <w:sz w:val="22"/>
          <w:szCs w:val="22"/>
        </w:rPr>
        <w:t>,</w:t>
      </w:r>
      <w:r w:rsidRPr="00E959BC">
        <w:rPr>
          <w:rFonts w:asciiTheme="minorHAnsi" w:hAnsiTheme="minorHAnsi" w:cstheme="minorHAnsi"/>
          <w:sz w:val="22"/>
          <w:szCs w:val="22"/>
        </w:rPr>
        <w:t xml:space="preserve"> które będą miały styczność z </w:t>
      </w:r>
      <w:r w:rsidR="00367C0E" w:rsidRPr="00E959BC">
        <w:rPr>
          <w:rFonts w:asciiTheme="minorHAnsi" w:hAnsiTheme="minorHAnsi" w:cstheme="minorHAnsi"/>
          <w:sz w:val="22"/>
          <w:szCs w:val="22"/>
        </w:rPr>
        <w:t>I</w:t>
      </w:r>
      <w:r w:rsidRPr="00E959BC">
        <w:rPr>
          <w:rFonts w:asciiTheme="minorHAnsi" w:hAnsiTheme="minorHAnsi" w:cstheme="minorHAnsi"/>
          <w:sz w:val="22"/>
          <w:szCs w:val="22"/>
        </w:rPr>
        <w:t>nformacjami</w:t>
      </w:r>
      <w:r w:rsidR="00236745" w:rsidRPr="00E959BC">
        <w:rPr>
          <w:rFonts w:asciiTheme="minorHAnsi" w:hAnsiTheme="minorHAnsi" w:cstheme="minorHAnsi"/>
          <w:sz w:val="22"/>
          <w:szCs w:val="22"/>
        </w:rPr>
        <w:t xml:space="preserve"> </w:t>
      </w:r>
      <w:r w:rsidR="00762F35" w:rsidRPr="00E959BC">
        <w:rPr>
          <w:rFonts w:asciiTheme="minorHAnsi" w:hAnsiTheme="minorHAnsi" w:cstheme="minorHAnsi"/>
          <w:sz w:val="22"/>
          <w:szCs w:val="22"/>
        </w:rPr>
        <w:t>P</w:t>
      </w:r>
      <w:r w:rsidRPr="00E959BC">
        <w:rPr>
          <w:rFonts w:asciiTheme="minorHAnsi" w:hAnsiTheme="minorHAnsi" w:cstheme="minorHAnsi"/>
          <w:sz w:val="22"/>
          <w:szCs w:val="22"/>
        </w:rPr>
        <w:t>oufnymi</w:t>
      </w:r>
      <w:r w:rsidR="00650DDE" w:rsidRPr="00E959BC">
        <w:rPr>
          <w:rFonts w:asciiTheme="minorHAnsi" w:hAnsiTheme="minorHAnsi" w:cstheme="minorHAnsi"/>
          <w:i/>
          <w:sz w:val="22"/>
          <w:szCs w:val="22"/>
        </w:rPr>
        <w:t>,</w:t>
      </w:r>
      <w:r w:rsidRPr="00E959BC">
        <w:rPr>
          <w:rFonts w:asciiTheme="minorHAnsi" w:hAnsiTheme="minorHAnsi" w:cstheme="minorHAnsi"/>
          <w:sz w:val="22"/>
          <w:szCs w:val="22"/>
        </w:rPr>
        <w:t xml:space="preserve"> o obowiązkach wynikających z niniejszej </w:t>
      </w:r>
      <w:r w:rsidR="00762F35" w:rsidRPr="00E959BC">
        <w:rPr>
          <w:rFonts w:asciiTheme="minorHAnsi" w:hAnsiTheme="minorHAnsi" w:cstheme="minorHAnsi"/>
          <w:sz w:val="22"/>
          <w:szCs w:val="22"/>
        </w:rPr>
        <w:t>U</w:t>
      </w:r>
      <w:r w:rsidRPr="00E959BC">
        <w:rPr>
          <w:rFonts w:asciiTheme="minorHAnsi" w:hAnsiTheme="minorHAnsi" w:cstheme="minorHAnsi"/>
          <w:sz w:val="22"/>
          <w:szCs w:val="22"/>
        </w:rPr>
        <w:t>mowy</w:t>
      </w:r>
      <w:r w:rsidR="00762F35" w:rsidRPr="00E959BC">
        <w:rPr>
          <w:rFonts w:asciiTheme="minorHAnsi" w:hAnsiTheme="minorHAnsi" w:cstheme="minorHAnsi"/>
          <w:sz w:val="22"/>
          <w:szCs w:val="22"/>
        </w:rPr>
        <w:t xml:space="preserve">. </w:t>
      </w:r>
      <w:r w:rsidR="00A35D18">
        <w:rPr>
          <w:rFonts w:asciiTheme="minorHAnsi" w:hAnsiTheme="minorHAnsi" w:cstheme="minorHAnsi"/>
          <w:sz w:val="22"/>
          <w:szCs w:val="22"/>
        </w:rPr>
        <w:t>Strony</w:t>
      </w:r>
      <w:r w:rsidR="00762F35" w:rsidRPr="00E959BC">
        <w:rPr>
          <w:rFonts w:asciiTheme="minorHAnsi" w:hAnsiTheme="minorHAnsi" w:cstheme="minorHAnsi"/>
          <w:sz w:val="22"/>
          <w:szCs w:val="22"/>
        </w:rPr>
        <w:t xml:space="preserve"> </w:t>
      </w:r>
      <w:r w:rsidR="00CC0FC5">
        <w:rPr>
          <w:rFonts w:asciiTheme="minorHAnsi" w:hAnsiTheme="minorHAnsi" w:cstheme="minorHAnsi"/>
          <w:sz w:val="22"/>
          <w:szCs w:val="22"/>
        </w:rPr>
        <w:t xml:space="preserve">ponoszą </w:t>
      </w:r>
      <w:r w:rsidR="00762F35" w:rsidRPr="00E959BC">
        <w:rPr>
          <w:rFonts w:asciiTheme="minorHAnsi" w:hAnsiTheme="minorHAnsi" w:cstheme="minorHAnsi"/>
          <w:sz w:val="22"/>
          <w:szCs w:val="22"/>
        </w:rPr>
        <w:t>odpowiedzialn</w:t>
      </w:r>
      <w:r w:rsidR="00CC0FC5">
        <w:rPr>
          <w:rFonts w:asciiTheme="minorHAnsi" w:hAnsiTheme="minorHAnsi" w:cstheme="minorHAnsi"/>
          <w:sz w:val="22"/>
          <w:szCs w:val="22"/>
        </w:rPr>
        <w:t>ość</w:t>
      </w:r>
      <w:r w:rsidR="00762F35" w:rsidRPr="00E959BC">
        <w:rPr>
          <w:rFonts w:asciiTheme="minorHAnsi" w:hAnsiTheme="minorHAnsi" w:cstheme="minorHAnsi"/>
          <w:sz w:val="22"/>
          <w:szCs w:val="22"/>
        </w:rPr>
        <w:t xml:space="preserve"> za każde naruszenie postanowień Umowy przez swoich Upoważnionych. </w:t>
      </w:r>
    </w:p>
    <w:p w:rsidR="007E5C99" w:rsidRPr="00E959BC" w:rsidRDefault="00A24F7E" w:rsidP="00CF56FC">
      <w:pPr>
        <w:pStyle w:val="Numerowanie"/>
        <w:ind w:left="284" w:hanging="284"/>
        <w:rPr>
          <w:rFonts w:asciiTheme="minorHAnsi" w:hAnsiTheme="minorHAnsi" w:cstheme="minorHAnsi"/>
          <w:sz w:val="22"/>
          <w:szCs w:val="22"/>
        </w:rPr>
      </w:pPr>
      <w:r>
        <w:rPr>
          <w:rFonts w:asciiTheme="minorHAnsi" w:hAnsiTheme="minorHAnsi" w:cstheme="minorHAnsi"/>
          <w:sz w:val="22"/>
          <w:szCs w:val="22"/>
        </w:rPr>
        <w:t xml:space="preserve">Strony </w:t>
      </w:r>
      <w:r w:rsidR="004C53E2" w:rsidRPr="00E959BC">
        <w:rPr>
          <w:rFonts w:asciiTheme="minorHAnsi" w:hAnsiTheme="minorHAnsi" w:cstheme="minorHAnsi"/>
          <w:sz w:val="22"/>
          <w:szCs w:val="22"/>
        </w:rPr>
        <w:t>zobowiązuj</w:t>
      </w:r>
      <w:r>
        <w:rPr>
          <w:rFonts w:asciiTheme="minorHAnsi" w:hAnsiTheme="minorHAnsi" w:cstheme="minorHAnsi"/>
          <w:sz w:val="22"/>
          <w:szCs w:val="22"/>
        </w:rPr>
        <w:t>ą</w:t>
      </w:r>
      <w:r w:rsidR="004C53E2" w:rsidRPr="00E959BC">
        <w:rPr>
          <w:rFonts w:asciiTheme="minorHAnsi" w:hAnsiTheme="minorHAnsi" w:cstheme="minorHAnsi"/>
          <w:sz w:val="22"/>
          <w:szCs w:val="22"/>
        </w:rPr>
        <w:t xml:space="preserve"> się do niesporządzania jakichkolwiek kopii lub innych reprodukcji, streszczeń lub notatek z Informacji Poufnych w jakiejkolwiek innej formie, za wyjątkiem, gdy jest to niezbędne dla Celu Ujawnienia oraz za wyjątkiem jednej kopii dla celów archiwalnych, prawnych bądź regulacyjnych, przy czym wówczas takie kopie lub inne reprodukcje, streszczenia lub notatki objęte są zobowiązaniem do zachowania poufności zgodnie z postanowieniami Umowy.   </w:t>
      </w:r>
    </w:p>
    <w:p w:rsidR="006C2BFD" w:rsidRPr="00E959BC" w:rsidRDefault="007E52DF" w:rsidP="006C2BFD">
      <w:pPr>
        <w:pStyle w:val="Numerowanie"/>
        <w:ind w:left="284" w:hanging="284"/>
        <w:rPr>
          <w:rFonts w:asciiTheme="minorHAnsi" w:hAnsiTheme="minorHAnsi" w:cstheme="minorHAnsi"/>
          <w:sz w:val="22"/>
          <w:szCs w:val="22"/>
        </w:rPr>
      </w:pPr>
      <w:r>
        <w:rPr>
          <w:rFonts w:asciiTheme="minorHAnsi" w:hAnsiTheme="minorHAnsi" w:cstheme="minorHAnsi"/>
          <w:sz w:val="22"/>
          <w:szCs w:val="22"/>
        </w:rPr>
        <w:t>Strona, któr</w:t>
      </w:r>
      <w:r w:rsidR="00254510">
        <w:rPr>
          <w:rFonts w:asciiTheme="minorHAnsi" w:hAnsiTheme="minorHAnsi" w:cstheme="minorHAnsi"/>
          <w:sz w:val="22"/>
          <w:szCs w:val="22"/>
        </w:rPr>
        <w:t>ej</w:t>
      </w:r>
      <w:r>
        <w:rPr>
          <w:rFonts w:asciiTheme="minorHAnsi" w:hAnsiTheme="minorHAnsi" w:cstheme="minorHAnsi"/>
          <w:sz w:val="22"/>
          <w:szCs w:val="22"/>
        </w:rPr>
        <w:t xml:space="preserve"> </w:t>
      </w:r>
      <w:r w:rsidR="00254510">
        <w:rPr>
          <w:rFonts w:asciiTheme="minorHAnsi" w:hAnsiTheme="minorHAnsi" w:cstheme="minorHAnsi"/>
          <w:sz w:val="22"/>
          <w:szCs w:val="22"/>
        </w:rPr>
        <w:t>udzielono</w:t>
      </w:r>
      <w:r>
        <w:rPr>
          <w:rFonts w:asciiTheme="minorHAnsi" w:hAnsiTheme="minorHAnsi" w:cstheme="minorHAnsi"/>
          <w:sz w:val="22"/>
          <w:szCs w:val="22"/>
        </w:rPr>
        <w:t xml:space="preserve"> dostęp</w:t>
      </w:r>
      <w:r w:rsidR="00254510">
        <w:rPr>
          <w:rFonts w:asciiTheme="minorHAnsi" w:hAnsiTheme="minorHAnsi" w:cstheme="minorHAnsi"/>
          <w:sz w:val="22"/>
          <w:szCs w:val="22"/>
        </w:rPr>
        <w:t>y</w:t>
      </w:r>
      <w:r>
        <w:rPr>
          <w:rFonts w:asciiTheme="minorHAnsi" w:hAnsiTheme="minorHAnsi" w:cstheme="minorHAnsi"/>
          <w:sz w:val="22"/>
          <w:szCs w:val="22"/>
        </w:rPr>
        <w:t xml:space="preserve"> do Informacji Poufnych może</w:t>
      </w:r>
      <w:r w:rsidR="00254510">
        <w:rPr>
          <w:rFonts w:asciiTheme="minorHAnsi" w:hAnsiTheme="minorHAnsi" w:cstheme="minorHAnsi"/>
          <w:sz w:val="22"/>
          <w:szCs w:val="22"/>
        </w:rPr>
        <w:t xml:space="preserve"> przekazać je osobie trzeciej tylko po uprzednim uzyskaniu pisemnej zgody przez Stronę ujawniającą te Informacje Poufne.</w:t>
      </w:r>
    </w:p>
    <w:p w:rsidR="00BA537C" w:rsidRDefault="00BA537C" w:rsidP="006B6C0F">
      <w:pPr>
        <w:pStyle w:val="Numerowanie"/>
        <w:ind w:left="284" w:hanging="284"/>
        <w:rPr>
          <w:rFonts w:asciiTheme="minorHAnsi" w:hAnsiTheme="minorHAnsi" w:cstheme="minorHAnsi"/>
          <w:sz w:val="22"/>
          <w:szCs w:val="22"/>
        </w:rPr>
      </w:pPr>
      <w:r w:rsidRPr="00E959BC">
        <w:rPr>
          <w:rFonts w:asciiTheme="minorHAnsi" w:hAnsiTheme="minorHAnsi" w:cstheme="minorHAnsi"/>
          <w:sz w:val="22"/>
          <w:szCs w:val="22"/>
        </w:rPr>
        <w:t xml:space="preserve">Udostępnienie Informacji Poufnych może nastąpić każdorazowo wyłącznie poprzez wyznaczonych do tego przedstawicieli każdej ze </w:t>
      </w:r>
      <w:r w:rsidR="00367C0E" w:rsidRPr="00E959BC">
        <w:rPr>
          <w:rFonts w:asciiTheme="minorHAnsi" w:hAnsiTheme="minorHAnsi" w:cstheme="minorHAnsi"/>
          <w:sz w:val="22"/>
          <w:szCs w:val="22"/>
        </w:rPr>
        <w:t>S</w:t>
      </w:r>
      <w:r w:rsidRPr="00E959BC">
        <w:rPr>
          <w:rFonts w:asciiTheme="minorHAnsi" w:hAnsiTheme="minorHAnsi" w:cstheme="minorHAnsi"/>
          <w:sz w:val="22"/>
          <w:szCs w:val="22"/>
        </w:rPr>
        <w:t xml:space="preserve">tron, którzy zobowiązani są do wykorzystania i ochrony </w:t>
      </w:r>
      <w:r w:rsidR="00367C0E" w:rsidRPr="00E959BC">
        <w:rPr>
          <w:rFonts w:asciiTheme="minorHAnsi" w:hAnsiTheme="minorHAnsi" w:cstheme="minorHAnsi"/>
          <w:sz w:val="22"/>
          <w:szCs w:val="22"/>
        </w:rPr>
        <w:t>I</w:t>
      </w:r>
      <w:r w:rsidRPr="00E959BC">
        <w:rPr>
          <w:rFonts w:asciiTheme="minorHAnsi" w:hAnsiTheme="minorHAnsi" w:cstheme="minorHAnsi"/>
          <w:sz w:val="22"/>
          <w:szCs w:val="22"/>
        </w:rPr>
        <w:t xml:space="preserve">nformacji  </w:t>
      </w:r>
      <w:r w:rsidR="00762F35" w:rsidRPr="00E959BC">
        <w:rPr>
          <w:rFonts w:asciiTheme="minorHAnsi" w:hAnsiTheme="minorHAnsi" w:cstheme="minorHAnsi"/>
          <w:sz w:val="22"/>
          <w:szCs w:val="22"/>
        </w:rPr>
        <w:t>P</w:t>
      </w:r>
      <w:r w:rsidRPr="00E959BC">
        <w:rPr>
          <w:rFonts w:asciiTheme="minorHAnsi" w:hAnsiTheme="minorHAnsi" w:cstheme="minorHAnsi"/>
          <w:sz w:val="22"/>
          <w:szCs w:val="22"/>
        </w:rPr>
        <w:t>oufnych</w:t>
      </w:r>
      <w:r w:rsidR="00735DBB" w:rsidRPr="00E959BC">
        <w:rPr>
          <w:rFonts w:asciiTheme="minorHAnsi" w:hAnsiTheme="minorHAnsi" w:cstheme="minorHAnsi"/>
          <w:sz w:val="22"/>
          <w:szCs w:val="22"/>
        </w:rPr>
        <w:t xml:space="preserve"> </w:t>
      </w:r>
      <w:r w:rsidRPr="00E959BC">
        <w:rPr>
          <w:rFonts w:asciiTheme="minorHAnsi" w:hAnsiTheme="minorHAnsi" w:cstheme="minorHAnsi"/>
          <w:sz w:val="22"/>
          <w:szCs w:val="22"/>
        </w:rPr>
        <w:t xml:space="preserve">zgodnie z ustalonymi regułami. </w:t>
      </w:r>
    </w:p>
    <w:p w:rsidR="0022021D" w:rsidRDefault="00954976" w:rsidP="0022021D">
      <w:pPr>
        <w:pStyle w:val="Numerowanie"/>
        <w:ind w:left="284" w:hanging="284"/>
        <w:rPr>
          <w:rFonts w:asciiTheme="minorHAnsi" w:hAnsiTheme="minorHAnsi" w:cstheme="minorHAnsi"/>
          <w:sz w:val="22"/>
          <w:szCs w:val="22"/>
        </w:rPr>
      </w:pPr>
      <w:r>
        <w:rPr>
          <w:rFonts w:asciiTheme="minorHAnsi" w:hAnsiTheme="minorHAnsi" w:cstheme="minorHAnsi"/>
          <w:sz w:val="22"/>
          <w:szCs w:val="22"/>
        </w:rPr>
        <w:t xml:space="preserve">Strony ustalają, że </w:t>
      </w:r>
      <w:r w:rsidR="00701692">
        <w:rPr>
          <w:rFonts w:asciiTheme="minorHAnsi" w:hAnsiTheme="minorHAnsi" w:cstheme="minorHAnsi"/>
          <w:sz w:val="22"/>
          <w:szCs w:val="22"/>
        </w:rPr>
        <w:t>Ujawniającego</w:t>
      </w:r>
      <w:r>
        <w:rPr>
          <w:rFonts w:asciiTheme="minorHAnsi" w:hAnsiTheme="minorHAnsi" w:cstheme="minorHAnsi"/>
          <w:sz w:val="22"/>
          <w:szCs w:val="22"/>
        </w:rPr>
        <w:t xml:space="preserve"> na dzień zawarcia umowy reprezentuje:  </w:t>
      </w:r>
    </w:p>
    <w:p w:rsidR="0022021D" w:rsidRDefault="0022021D" w:rsidP="0022021D">
      <w:pPr>
        <w:pStyle w:val="Numerowanie"/>
        <w:numPr>
          <w:ilvl w:val="0"/>
          <w:numId w:val="0"/>
        </w:numPr>
        <w:ind w:left="284"/>
        <w:rPr>
          <w:rFonts w:asciiTheme="minorHAnsi" w:hAnsiTheme="minorHAnsi" w:cstheme="minorHAnsi"/>
          <w:b/>
          <w:sz w:val="22"/>
          <w:szCs w:val="22"/>
        </w:rPr>
      </w:pPr>
    </w:p>
    <w:p w:rsidR="00954976" w:rsidRPr="0022021D" w:rsidRDefault="00701692" w:rsidP="0022021D">
      <w:pPr>
        <w:pStyle w:val="Numerowanie"/>
        <w:numPr>
          <w:ilvl w:val="0"/>
          <w:numId w:val="0"/>
        </w:numPr>
        <w:ind w:left="284"/>
        <w:rPr>
          <w:rFonts w:asciiTheme="minorHAnsi" w:hAnsiTheme="minorHAnsi" w:cstheme="minorHAnsi"/>
          <w:sz w:val="22"/>
          <w:szCs w:val="22"/>
        </w:rPr>
      </w:pPr>
      <w:r>
        <w:rPr>
          <w:rFonts w:asciiTheme="minorHAnsi" w:hAnsiTheme="minorHAnsi" w:cstheme="minorHAnsi"/>
          <w:b/>
          <w:sz w:val="22"/>
          <w:szCs w:val="22"/>
        </w:rPr>
        <w:t>……………………………………………………………………………………………………………………………………………………….</w:t>
      </w:r>
    </w:p>
    <w:p w:rsidR="0022021D" w:rsidRPr="0022021D" w:rsidRDefault="0022021D" w:rsidP="00954976">
      <w:pPr>
        <w:pStyle w:val="Numerowanie"/>
        <w:numPr>
          <w:ilvl w:val="0"/>
          <w:numId w:val="0"/>
        </w:numPr>
        <w:ind w:left="284"/>
        <w:rPr>
          <w:rFonts w:asciiTheme="minorHAnsi" w:hAnsiTheme="minorHAnsi" w:cstheme="minorHAnsi"/>
          <w:sz w:val="22"/>
          <w:szCs w:val="22"/>
        </w:rPr>
      </w:pPr>
    </w:p>
    <w:p w:rsidR="00BA537C" w:rsidRPr="00E959BC" w:rsidRDefault="00BA537C" w:rsidP="006B6C0F">
      <w:pPr>
        <w:pStyle w:val="Numerowanie"/>
        <w:ind w:left="284" w:hanging="284"/>
        <w:rPr>
          <w:rFonts w:asciiTheme="minorHAnsi" w:hAnsiTheme="minorHAnsi" w:cstheme="minorHAnsi"/>
          <w:sz w:val="22"/>
          <w:szCs w:val="22"/>
        </w:rPr>
      </w:pPr>
      <w:r w:rsidRPr="00E959BC">
        <w:rPr>
          <w:rFonts w:asciiTheme="minorHAnsi" w:hAnsiTheme="minorHAnsi" w:cstheme="minorHAnsi"/>
          <w:sz w:val="22"/>
          <w:szCs w:val="22"/>
        </w:rPr>
        <w:t>Strony ustalają że</w:t>
      </w:r>
      <w:r w:rsidR="006E54C6">
        <w:rPr>
          <w:rFonts w:asciiTheme="minorHAnsi" w:hAnsiTheme="minorHAnsi" w:cstheme="minorHAnsi"/>
          <w:sz w:val="22"/>
          <w:szCs w:val="22"/>
        </w:rPr>
        <w:t xml:space="preserve"> Upoważnionymi</w:t>
      </w:r>
      <w:r w:rsidRPr="00E959BC">
        <w:rPr>
          <w:rFonts w:asciiTheme="minorHAnsi" w:hAnsiTheme="minorHAnsi" w:cstheme="minorHAnsi"/>
          <w:sz w:val="22"/>
          <w:szCs w:val="22"/>
        </w:rPr>
        <w:t xml:space="preserve"> na dzień zawarcia </w:t>
      </w:r>
      <w:r w:rsidR="00762F35" w:rsidRPr="00E959BC">
        <w:rPr>
          <w:rFonts w:asciiTheme="minorHAnsi" w:hAnsiTheme="minorHAnsi" w:cstheme="minorHAnsi"/>
          <w:sz w:val="22"/>
          <w:szCs w:val="22"/>
        </w:rPr>
        <w:t>U</w:t>
      </w:r>
      <w:r w:rsidRPr="00E959BC">
        <w:rPr>
          <w:rFonts w:asciiTheme="minorHAnsi" w:hAnsiTheme="minorHAnsi" w:cstheme="minorHAnsi"/>
          <w:sz w:val="22"/>
          <w:szCs w:val="22"/>
        </w:rPr>
        <w:t>mowy są</w:t>
      </w:r>
      <w:r w:rsidR="001E4083">
        <w:rPr>
          <w:rFonts w:asciiTheme="minorHAnsi" w:hAnsiTheme="minorHAnsi" w:cstheme="minorHAnsi"/>
          <w:sz w:val="22"/>
          <w:szCs w:val="22"/>
        </w:rPr>
        <w:t xml:space="preserve"> (imię, nazwisko, adres e-mail, nr telefonu)</w:t>
      </w:r>
      <w:r w:rsidRPr="00E959BC">
        <w:rPr>
          <w:rFonts w:asciiTheme="minorHAnsi" w:hAnsiTheme="minorHAnsi" w:cstheme="minorHAnsi"/>
          <w:sz w:val="22"/>
          <w:szCs w:val="22"/>
        </w:rPr>
        <w:t>:</w:t>
      </w:r>
    </w:p>
    <w:p w:rsidR="00835E60" w:rsidRPr="003C1D27" w:rsidRDefault="00835E60" w:rsidP="00A1784E">
      <w:pPr>
        <w:pStyle w:val="Numerowanie"/>
        <w:numPr>
          <w:ilvl w:val="0"/>
          <w:numId w:val="0"/>
        </w:numPr>
        <w:rPr>
          <w:rFonts w:asciiTheme="minorHAnsi" w:hAnsiTheme="minorHAnsi" w:cstheme="minorHAnsi"/>
          <w:color w:val="000000" w:themeColor="text1"/>
          <w:sz w:val="22"/>
          <w:szCs w:val="22"/>
        </w:rPr>
      </w:pPr>
    </w:p>
    <w:p w:rsidR="00492391" w:rsidRDefault="00701692" w:rsidP="00492391">
      <w:pPr>
        <w:pStyle w:val="Akapitzlist"/>
        <w:numPr>
          <w:ilvl w:val="0"/>
          <w:numId w:val="18"/>
        </w:numPr>
        <w:tabs>
          <w:tab w:val="left" w:pos="180"/>
        </w:tabs>
        <w:rPr>
          <w:rFonts w:asciiTheme="minorHAnsi" w:hAnsiTheme="minorHAnsi" w:cstheme="minorHAnsi"/>
        </w:rPr>
      </w:pPr>
      <w:r>
        <w:rPr>
          <w:rFonts w:asciiTheme="minorHAnsi" w:hAnsiTheme="minorHAnsi" w:cstheme="minorHAnsi"/>
          <w:b/>
        </w:rPr>
        <w:t>………………………………………………………………………………………………………………………………………………..</w:t>
      </w:r>
    </w:p>
    <w:p w:rsidR="00D103A9" w:rsidRPr="00492391" w:rsidRDefault="00701692" w:rsidP="00492391">
      <w:pPr>
        <w:pStyle w:val="Akapitzlist"/>
        <w:numPr>
          <w:ilvl w:val="0"/>
          <w:numId w:val="18"/>
        </w:numPr>
        <w:tabs>
          <w:tab w:val="left" w:pos="180"/>
        </w:tabs>
        <w:rPr>
          <w:rFonts w:asciiTheme="minorHAnsi" w:hAnsiTheme="minorHAnsi" w:cstheme="minorHAnsi"/>
        </w:rPr>
      </w:pPr>
      <w:r>
        <w:rPr>
          <w:rFonts w:asciiTheme="minorHAnsi" w:hAnsiTheme="minorHAnsi" w:cstheme="minorHAnsi"/>
          <w:b/>
        </w:rPr>
        <w:t>………………………………………………………………………………………………………………………………………………..</w:t>
      </w:r>
    </w:p>
    <w:p w:rsidR="00F2773D" w:rsidRPr="00E959BC" w:rsidRDefault="00F2773D" w:rsidP="00F2773D">
      <w:pPr>
        <w:pStyle w:val="Paragraf"/>
        <w:ind w:left="425" w:firstLine="0"/>
        <w:rPr>
          <w:rFonts w:asciiTheme="minorHAnsi" w:hAnsiTheme="minorHAnsi" w:cstheme="minorHAnsi"/>
          <w:sz w:val="22"/>
          <w:szCs w:val="22"/>
          <w:lang w:val="en-US"/>
        </w:rPr>
      </w:pPr>
    </w:p>
    <w:p w:rsidR="00406105" w:rsidRPr="00E959BC" w:rsidRDefault="00A6638A" w:rsidP="00A6638A">
      <w:pPr>
        <w:pStyle w:val="Nagwek1"/>
        <w:rPr>
          <w:rFonts w:asciiTheme="minorHAnsi" w:hAnsiTheme="minorHAnsi" w:cstheme="minorHAnsi"/>
          <w:b/>
          <w:sz w:val="22"/>
          <w:szCs w:val="22"/>
        </w:rPr>
      </w:pPr>
      <w:r w:rsidRPr="00E959BC">
        <w:rPr>
          <w:rFonts w:asciiTheme="minorHAnsi" w:hAnsiTheme="minorHAnsi" w:cstheme="minorHAnsi"/>
          <w:b/>
          <w:sz w:val="22"/>
          <w:szCs w:val="22"/>
        </w:rPr>
        <w:t>Pozostałe zobowiązania Stron</w:t>
      </w:r>
    </w:p>
    <w:p w:rsidR="00A6638A" w:rsidRPr="00E959BC" w:rsidRDefault="00A6638A" w:rsidP="00A6638A">
      <w:pPr>
        <w:rPr>
          <w:rFonts w:asciiTheme="minorHAnsi" w:hAnsiTheme="minorHAnsi" w:cstheme="minorHAnsi"/>
          <w:sz w:val="22"/>
          <w:szCs w:val="22"/>
        </w:rPr>
      </w:pPr>
      <w:r w:rsidRPr="00E959BC">
        <w:rPr>
          <w:rFonts w:asciiTheme="minorHAnsi" w:hAnsiTheme="minorHAnsi" w:cstheme="minorHAnsi"/>
          <w:b/>
          <w:sz w:val="22"/>
          <w:szCs w:val="22"/>
        </w:rPr>
        <w:t>1</w:t>
      </w:r>
      <w:r w:rsidRPr="00E959BC">
        <w:rPr>
          <w:rFonts w:asciiTheme="minorHAnsi" w:hAnsiTheme="minorHAnsi" w:cstheme="minorHAnsi"/>
          <w:sz w:val="22"/>
          <w:szCs w:val="22"/>
        </w:rPr>
        <w:t xml:space="preserve">. W przypadku konieczności ujawnienia </w:t>
      </w:r>
      <w:r w:rsidR="00367C0E" w:rsidRPr="00E959BC">
        <w:rPr>
          <w:rFonts w:asciiTheme="minorHAnsi" w:hAnsiTheme="minorHAnsi" w:cstheme="minorHAnsi"/>
          <w:sz w:val="22"/>
          <w:szCs w:val="22"/>
        </w:rPr>
        <w:t>I</w:t>
      </w:r>
      <w:r w:rsidRPr="00E959BC">
        <w:rPr>
          <w:rFonts w:asciiTheme="minorHAnsi" w:hAnsiTheme="minorHAnsi" w:cstheme="minorHAnsi"/>
          <w:sz w:val="22"/>
          <w:szCs w:val="22"/>
        </w:rPr>
        <w:t xml:space="preserve">nformacji </w:t>
      </w:r>
      <w:r w:rsidR="00762F35" w:rsidRPr="00E959BC">
        <w:rPr>
          <w:rFonts w:asciiTheme="minorHAnsi" w:hAnsiTheme="minorHAnsi" w:cstheme="minorHAnsi"/>
          <w:sz w:val="22"/>
          <w:szCs w:val="22"/>
        </w:rPr>
        <w:t>P</w:t>
      </w:r>
      <w:r w:rsidRPr="00E959BC">
        <w:rPr>
          <w:rFonts w:asciiTheme="minorHAnsi" w:hAnsiTheme="minorHAnsi" w:cstheme="minorHAnsi"/>
          <w:sz w:val="22"/>
          <w:szCs w:val="22"/>
        </w:rPr>
        <w:t>oufnych wynikającej z §</w:t>
      </w:r>
      <w:r w:rsidR="00282281" w:rsidRPr="00E959BC">
        <w:rPr>
          <w:rFonts w:asciiTheme="minorHAnsi" w:hAnsiTheme="minorHAnsi" w:cstheme="minorHAnsi"/>
          <w:sz w:val="22"/>
          <w:szCs w:val="22"/>
        </w:rPr>
        <w:t>2</w:t>
      </w:r>
      <w:r w:rsidRPr="00E959BC">
        <w:rPr>
          <w:rFonts w:asciiTheme="minorHAnsi" w:hAnsiTheme="minorHAnsi" w:cstheme="minorHAnsi"/>
          <w:sz w:val="22"/>
          <w:szCs w:val="22"/>
        </w:rPr>
        <w:t xml:space="preserve"> ust. </w:t>
      </w:r>
      <w:r w:rsidR="007F1DA3" w:rsidRPr="00E959BC">
        <w:rPr>
          <w:rFonts w:asciiTheme="minorHAnsi" w:hAnsiTheme="minorHAnsi" w:cstheme="minorHAnsi"/>
          <w:sz w:val="22"/>
          <w:szCs w:val="22"/>
        </w:rPr>
        <w:t>2</w:t>
      </w:r>
      <w:r w:rsidRPr="00E959BC">
        <w:rPr>
          <w:rFonts w:asciiTheme="minorHAnsi" w:hAnsiTheme="minorHAnsi" w:cstheme="minorHAnsi"/>
          <w:sz w:val="22"/>
          <w:szCs w:val="22"/>
        </w:rPr>
        <w:t xml:space="preserve"> lit. </w:t>
      </w:r>
      <w:r w:rsidR="003B48F8">
        <w:rPr>
          <w:rFonts w:asciiTheme="minorHAnsi" w:hAnsiTheme="minorHAnsi" w:cstheme="minorHAnsi"/>
          <w:sz w:val="22"/>
          <w:szCs w:val="22"/>
        </w:rPr>
        <w:t>e</w:t>
      </w:r>
      <w:r w:rsidR="003445E4">
        <w:rPr>
          <w:rFonts w:asciiTheme="minorHAnsi" w:hAnsiTheme="minorHAnsi" w:cstheme="minorHAnsi"/>
          <w:sz w:val="22"/>
          <w:szCs w:val="22"/>
        </w:rPr>
        <w:t xml:space="preserve"> Strona ujawniająca te informacje </w:t>
      </w:r>
      <w:r w:rsidRPr="00E959BC">
        <w:rPr>
          <w:rFonts w:asciiTheme="minorHAnsi" w:hAnsiTheme="minorHAnsi" w:cstheme="minorHAnsi"/>
          <w:sz w:val="22"/>
          <w:szCs w:val="22"/>
        </w:rPr>
        <w:t>będzie zobowiązan</w:t>
      </w:r>
      <w:r w:rsidR="003445E4">
        <w:rPr>
          <w:rFonts w:asciiTheme="minorHAnsi" w:hAnsiTheme="minorHAnsi" w:cstheme="minorHAnsi"/>
          <w:sz w:val="22"/>
          <w:szCs w:val="22"/>
        </w:rPr>
        <w:t>a</w:t>
      </w:r>
      <w:r w:rsidRPr="00E959BC">
        <w:rPr>
          <w:rFonts w:asciiTheme="minorHAnsi" w:hAnsiTheme="minorHAnsi" w:cstheme="minorHAnsi"/>
          <w:sz w:val="22"/>
          <w:szCs w:val="22"/>
        </w:rPr>
        <w:t xml:space="preserve"> do:</w:t>
      </w:r>
    </w:p>
    <w:p w:rsidR="00A6638A" w:rsidRPr="00E959BC" w:rsidRDefault="00A6638A" w:rsidP="00A6638A">
      <w:pPr>
        <w:pStyle w:val="Akapitzlist"/>
        <w:numPr>
          <w:ilvl w:val="0"/>
          <w:numId w:val="10"/>
        </w:numPr>
        <w:tabs>
          <w:tab w:val="left" w:pos="284"/>
        </w:tabs>
        <w:rPr>
          <w:rFonts w:asciiTheme="minorHAnsi" w:hAnsiTheme="minorHAnsi" w:cstheme="minorHAnsi"/>
        </w:rPr>
      </w:pPr>
      <w:r w:rsidRPr="00E959BC">
        <w:rPr>
          <w:rFonts w:asciiTheme="minorHAnsi" w:hAnsiTheme="minorHAnsi" w:cstheme="minorHAnsi"/>
        </w:rPr>
        <w:t xml:space="preserve">niezwłocznego poinformowania </w:t>
      </w:r>
      <w:r w:rsidR="00A145BA">
        <w:rPr>
          <w:rFonts w:asciiTheme="minorHAnsi" w:hAnsiTheme="minorHAnsi" w:cstheme="minorHAnsi"/>
        </w:rPr>
        <w:t>wszystkich Stron zainteresowanych</w:t>
      </w:r>
      <w:r w:rsidRPr="00E959BC">
        <w:rPr>
          <w:rFonts w:asciiTheme="minorHAnsi" w:hAnsiTheme="minorHAnsi" w:cstheme="minorHAnsi"/>
        </w:rPr>
        <w:t xml:space="preserve"> o obowiązku ujawnienia </w:t>
      </w:r>
      <w:r w:rsidR="00367C0E" w:rsidRPr="00E959BC">
        <w:rPr>
          <w:rFonts w:asciiTheme="minorHAnsi" w:hAnsiTheme="minorHAnsi" w:cstheme="minorHAnsi"/>
        </w:rPr>
        <w:t>I</w:t>
      </w:r>
      <w:r w:rsidRPr="00E959BC">
        <w:rPr>
          <w:rFonts w:asciiTheme="minorHAnsi" w:hAnsiTheme="minorHAnsi" w:cstheme="minorHAnsi"/>
        </w:rPr>
        <w:t xml:space="preserve">nformacji </w:t>
      </w:r>
      <w:r w:rsidR="00282281" w:rsidRPr="00E959BC">
        <w:rPr>
          <w:rFonts w:asciiTheme="minorHAnsi" w:hAnsiTheme="minorHAnsi" w:cstheme="minorHAnsi"/>
        </w:rPr>
        <w:t>P</w:t>
      </w:r>
      <w:r w:rsidRPr="00E959BC">
        <w:rPr>
          <w:rFonts w:asciiTheme="minorHAnsi" w:hAnsiTheme="minorHAnsi" w:cstheme="minorHAnsi"/>
        </w:rPr>
        <w:t xml:space="preserve">oufnych, na rzecz </w:t>
      </w:r>
      <w:r w:rsidR="003B48F8">
        <w:rPr>
          <w:rFonts w:asciiTheme="minorHAnsi" w:hAnsiTheme="minorHAnsi" w:cstheme="minorHAnsi"/>
        </w:rPr>
        <w:t>podmiotów</w:t>
      </w:r>
      <w:r w:rsidRPr="00E959BC">
        <w:rPr>
          <w:rFonts w:asciiTheme="minorHAnsi" w:hAnsiTheme="minorHAnsi" w:cstheme="minorHAnsi"/>
        </w:rPr>
        <w:t>, co do których ujawnienie ma nastąpić lub nastąpiło,</w:t>
      </w:r>
    </w:p>
    <w:p w:rsidR="00A6638A" w:rsidRPr="00E959BC" w:rsidRDefault="00A6638A" w:rsidP="00A6638A">
      <w:pPr>
        <w:pStyle w:val="Akapitzlist"/>
        <w:numPr>
          <w:ilvl w:val="0"/>
          <w:numId w:val="10"/>
        </w:numPr>
        <w:tabs>
          <w:tab w:val="left" w:pos="284"/>
        </w:tabs>
        <w:rPr>
          <w:rFonts w:asciiTheme="minorHAnsi" w:hAnsiTheme="minorHAnsi" w:cstheme="minorHAnsi"/>
        </w:rPr>
      </w:pPr>
      <w:r w:rsidRPr="00E959BC">
        <w:rPr>
          <w:rFonts w:asciiTheme="minorHAnsi" w:hAnsiTheme="minorHAnsi" w:cstheme="minorHAnsi"/>
        </w:rPr>
        <w:t xml:space="preserve">ujawnienia tylko takiej części </w:t>
      </w:r>
      <w:r w:rsidR="00367C0E" w:rsidRPr="00E959BC">
        <w:rPr>
          <w:rFonts w:asciiTheme="minorHAnsi" w:hAnsiTheme="minorHAnsi" w:cstheme="minorHAnsi"/>
        </w:rPr>
        <w:t>I</w:t>
      </w:r>
      <w:r w:rsidRPr="00E959BC">
        <w:rPr>
          <w:rFonts w:asciiTheme="minorHAnsi" w:hAnsiTheme="minorHAnsi" w:cstheme="minorHAnsi"/>
        </w:rPr>
        <w:t xml:space="preserve">nformacji </w:t>
      </w:r>
      <w:r w:rsidR="00282281" w:rsidRPr="00E959BC">
        <w:rPr>
          <w:rFonts w:asciiTheme="minorHAnsi" w:hAnsiTheme="minorHAnsi" w:cstheme="minorHAnsi"/>
        </w:rPr>
        <w:t>P</w:t>
      </w:r>
      <w:r w:rsidRPr="00E959BC">
        <w:rPr>
          <w:rFonts w:asciiTheme="minorHAnsi" w:hAnsiTheme="minorHAnsi" w:cstheme="minorHAnsi"/>
        </w:rPr>
        <w:t>oufnych, jaka jest wymagana przez bezwzględnie obowiązujące przepisy prawa,</w:t>
      </w:r>
    </w:p>
    <w:p w:rsidR="00BC475C" w:rsidRPr="00BC475C" w:rsidRDefault="00A6638A" w:rsidP="00EA347E">
      <w:pPr>
        <w:pStyle w:val="Akapitzlist"/>
        <w:numPr>
          <w:ilvl w:val="0"/>
          <w:numId w:val="10"/>
        </w:numPr>
        <w:tabs>
          <w:tab w:val="left" w:pos="284"/>
        </w:tabs>
        <w:rPr>
          <w:rFonts w:asciiTheme="minorHAnsi" w:hAnsiTheme="minorHAnsi" w:cstheme="minorHAnsi"/>
        </w:rPr>
      </w:pPr>
      <w:r w:rsidRPr="00E959BC">
        <w:rPr>
          <w:rFonts w:asciiTheme="minorHAnsi" w:hAnsiTheme="minorHAnsi" w:cstheme="minorHAnsi"/>
        </w:rPr>
        <w:t xml:space="preserve">podjęcia wszelkich możliwych działań celem zapewnienia, iż ujawnione </w:t>
      </w:r>
      <w:r w:rsidR="00367C0E" w:rsidRPr="00E959BC">
        <w:rPr>
          <w:rFonts w:asciiTheme="minorHAnsi" w:hAnsiTheme="minorHAnsi" w:cstheme="minorHAnsi"/>
        </w:rPr>
        <w:t>I</w:t>
      </w:r>
      <w:r w:rsidRPr="00E959BC">
        <w:rPr>
          <w:rFonts w:asciiTheme="minorHAnsi" w:hAnsiTheme="minorHAnsi" w:cstheme="minorHAnsi"/>
        </w:rPr>
        <w:t xml:space="preserve">nformacje </w:t>
      </w:r>
      <w:r w:rsidR="00282281" w:rsidRPr="00E959BC">
        <w:rPr>
          <w:rFonts w:asciiTheme="minorHAnsi" w:hAnsiTheme="minorHAnsi" w:cstheme="minorHAnsi"/>
        </w:rPr>
        <w:t>P</w:t>
      </w:r>
      <w:r w:rsidRPr="00E959BC">
        <w:rPr>
          <w:rFonts w:asciiTheme="minorHAnsi" w:hAnsiTheme="minorHAnsi" w:cstheme="minorHAnsi"/>
        </w:rPr>
        <w:t>oufne będą traktowane w sposób niejawny i wykorzystywane tylko dla celów, uzasadniających ich ujawnienie.</w:t>
      </w:r>
    </w:p>
    <w:p w:rsidR="00BC475C" w:rsidRPr="00EA347E" w:rsidRDefault="00BC475C" w:rsidP="00EA347E">
      <w:pPr>
        <w:tabs>
          <w:tab w:val="left" w:pos="284"/>
        </w:tabs>
        <w:rPr>
          <w:rFonts w:asciiTheme="minorHAnsi" w:hAnsiTheme="minorHAnsi" w:cstheme="minorHAnsi"/>
        </w:rPr>
      </w:pPr>
    </w:p>
    <w:p w:rsidR="00792645" w:rsidRPr="00E959BC" w:rsidRDefault="00792645" w:rsidP="00F2773D">
      <w:pPr>
        <w:pStyle w:val="Paragraf"/>
        <w:jc w:val="both"/>
        <w:rPr>
          <w:rFonts w:asciiTheme="minorHAnsi" w:hAnsiTheme="minorHAnsi" w:cstheme="minorHAnsi"/>
          <w:sz w:val="22"/>
          <w:szCs w:val="22"/>
        </w:rPr>
      </w:pPr>
    </w:p>
    <w:p w:rsidR="00A6638A" w:rsidRPr="00E959BC" w:rsidRDefault="00A6638A" w:rsidP="00A6638A">
      <w:pPr>
        <w:pStyle w:val="Nagwek1"/>
        <w:rPr>
          <w:rFonts w:asciiTheme="minorHAnsi" w:hAnsiTheme="minorHAnsi" w:cstheme="minorHAnsi"/>
          <w:b/>
          <w:sz w:val="22"/>
          <w:szCs w:val="22"/>
        </w:rPr>
      </w:pPr>
      <w:r w:rsidRPr="00E959BC">
        <w:rPr>
          <w:rFonts w:asciiTheme="minorHAnsi" w:hAnsiTheme="minorHAnsi" w:cstheme="minorHAnsi"/>
          <w:b/>
          <w:sz w:val="22"/>
          <w:szCs w:val="22"/>
        </w:rPr>
        <w:t>Naruszenie umowy</w:t>
      </w:r>
    </w:p>
    <w:p w:rsidR="00A6638A" w:rsidRPr="00E959BC" w:rsidRDefault="00A6638A" w:rsidP="00A6638A">
      <w:pPr>
        <w:pStyle w:val="Numerowanie"/>
        <w:numPr>
          <w:ilvl w:val="0"/>
          <w:numId w:val="4"/>
        </w:numPr>
        <w:ind w:left="284" w:hanging="284"/>
        <w:rPr>
          <w:rFonts w:asciiTheme="minorHAnsi" w:hAnsiTheme="minorHAnsi" w:cstheme="minorHAnsi"/>
          <w:sz w:val="22"/>
          <w:szCs w:val="22"/>
        </w:rPr>
      </w:pPr>
      <w:r w:rsidRPr="00E959BC">
        <w:rPr>
          <w:rFonts w:asciiTheme="minorHAnsi" w:hAnsiTheme="minorHAnsi" w:cstheme="minorHAnsi"/>
          <w:sz w:val="22"/>
          <w:szCs w:val="22"/>
        </w:rPr>
        <w:t xml:space="preserve">W przypadku naruszenia </w:t>
      </w:r>
      <w:r w:rsidR="004142AE">
        <w:rPr>
          <w:rFonts w:asciiTheme="minorHAnsi" w:hAnsiTheme="minorHAnsi" w:cstheme="minorHAnsi"/>
          <w:sz w:val="22"/>
          <w:szCs w:val="22"/>
        </w:rPr>
        <w:t>przez którąkolwiek ze Stron</w:t>
      </w:r>
      <w:r w:rsidR="00B53924" w:rsidRPr="00E959BC">
        <w:rPr>
          <w:rFonts w:asciiTheme="minorHAnsi" w:hAnsiTheme="minorHAnsi" w:cstheme="minorHAnsi"/>
          <w:sz w:val="22"/>
          <w:szCs w:val="22"/>
        </w:rPr>
        <w:t xml:space="preserve"> </w:t>
      </w:r>
      <w:r w:rsidRPr="00E959BC">
        <w:rPr>
          <w:rFonts w:asciiTheme="minorHAnsi" w:hAnsiTheme="minorHAnsi" w:cstheme="minorHAnsi"/>
          <w:sz w:val="22"/>
          <w:szCs w:val="22"/>
        </w:rPr>
        <w:t xml:space="preserve">jakichkolwiek zobowiązań wynikających z niniejszej </w:t>
      </w:r>
      <w:r w:rsidR="00D75DE0" w:rsidRPr="00E959BC">
        <w:rPr>
          <w:rFonts w:asciiTheme="minorHAnsi" w:hAnsiTheme="minorHAnsi" w:cstheme="minorHAnsi"/>
          <w:sz w:val="22"/>
          <w:szCs w:val="22"/>
        </w:rPr>
        <w:t>U</w:t>
      </w:r>
      <w:r w:rsidRPr="00E959BC">
        <w:rPr>
          <w:rFonts w:asciiTheme="minorHAnsi" w:hAnsiTheme="minorHAnsi" w:cstheme="minorHAnsi"/>
          <w:sz w:val="22"/>
          <w:szCs w:val="22"/>
        </w:rPr>
        <w:t xml:space="preserve">mowy, </w:t>
      </w:r>
      <w:r w:rsidR="004142AE">
        <w:rPr>
          <w:rFonts w:asciiTheme="minorHAnsi" w:hAnsiTheme="minorHAnsi" w:cstheme="minorHAnsi"/>
          <w:sz w:val="22"/>
          <w:szCs w:val="22"/>
        </w:rPr>
        <w:t>Strona u</w:t>
      </w:r>
      <w:r w:rsidR="005A1EC1" w:rsidRPr="00E959BC">
        <w:rPr>
          <w:rFonts w:asciiTheme="minorHAnsi" w:hAnsiTheme="minorHAnsi" w:cstheme="minorHAnsi"/>
          <w:sz w:val="22"/>
          <w:szCs w:val="22"/>
        </w:rPr>
        <w:t>jawniając</w:t>
      </w:r>
      <w:r w:rsidR="004142AE">
        <w:rPr>
          <w:rFonts w:asciiTheme="minorHAnsi" w:hAnsiTheme="minorHAnsi" w:cstheme="minorHAnsi"/>
          <w:sz w:val="22"/>
          <w:szCs w:val="22"/>
        </w:rPr>
        <w:t>a</w:t>
      </w:r>
      <w:r w:rsidR="00B53924" w:rsidRPr="00E959BC">
        <w:rPr>
          <w:rFonts w:asciiTheme="minorHAnsi" w:hAnsiTheme="minorHAnsi" w:cstheme="minorHAnsi"/>
          <w:sz w:val="22"/>
          <w:szCs w:val="22"/>
        </w:rPr>
        <w:t xml:space="preserve"> </w:t>
      </w:r>
      <w:r w:rsidRPr="00E959BC">
        <w:rPr>
          <w:rFonts w:asciiTheme="minorHAnsi" w:hAnsiTheme="minorHAnsi" w:cstheme="minorHAnsi"/>
          <w:sz w:val="22"/>
          <w:szCs w:val="22"/>
        </w:rPr>
        <w:t>będzie miał</w:t>
      </w:r>
      <w:r w:rsidR="004142AE">
        <w:rPr>
          <w:rFonts w:asciiTheme="minorHAnsi" w:hAnsiTheme="minorHAnsi" w:cstheme="minorHAnsi"/>
          <w:sz w:val="22"/>
          <w:szCs w:val="22"/>
        </w:rPr>
        <w:t>a</w:t>
      </w:r>
      <w:r w:rsidRPr="00E959BC">
        <w:rPr>
          <w:rFonts w:asciiTheme="minorHAnsi" w:hAnsiTheme="minorHAnsi" w:cstheme="minorHAnsi"/>
          <w:sz w:val="22"/>
          <w:szCs w:val="22"/>
        </w:rPr>
        <w:t xml:space="preserve"> prawo do żądania natychmiastowego zaniechania naruszenia</w:t>
      </w:r>
      <w:r w:rsidR="004142AE">
        <w:rPr>
          <w:rFonts w:asciiTheme="minorHAnsi" w:hAnsiTheme="minorHAnsi" w:cstheme="minorHAnsi"/>
          <w:sz w:val="22"/>
          <w:szCs w:val="22"/>
        </w:rPr>
        <w:t xml:space="preserve"> </w:t>
      </w:r>
      <w:r w:rsidRPr="00E959BC">
        <w:rPr>
          <w:rFonts w:asciiTheme="minorHAnsi" w:hAnsiTheme="minorHAnsi" w:cstheme="minorHAnsi"/>
          <w:sz w:val="22"/>
          <w:szCs w:val="22"/>
        </w:rPr>
        <w:t xml:space="preserve">i usunięcia jego skutków. Wezwanie do zaniechania naruszeń i usunięcia jego skutków </w:t>
      </w:r>
      <w:r w:rsidRPr="00E959BC">
        <w:rPr>
          <w:rFonts w:asciiTheme="minorHAnsi" w:hAnsiTheme="minorHAnsi" w:cstheme="minorHAnsi"/>
          <w:sz w:val="22"/>
          <w:szCs w:val="22"/>
        </w:rPr>
        <w:lastRenderedPageBreak/>
        <w:t>winno być wysłane do w formie pisemne</w:t>
      </w:r>
      <w:r w:rsidR="00B53924" w:rsidRPr="00E959BC">
        <w:rPr>
          <w:rFonts w:asciiTheme="minorHAnsi" w:hAnsiTheme="minorHAnsi" w:cstheme="minorHAnsi"/>
          <w:sz w:val="22"/>
          <w:szCs w:val="22"/>
        </w:rPr>
        <w:t>j z wyznaczeniem co najmniej siedmio</w:t>
      </w:r>
      <w:r w:rsidRPr="00E959BC">
        <w:rPr>
          <w:rFonts w:asciiTheme="minorHAnsi" w:hAnsiTheme="minorHAnsi" w:cstheme="minorHAnsi"/>
          <w:sz w:val="22"/>
          <w:szCs w:val="22"/>
        </w:rPr>
        <w:t>dniowego terminu do wykonania wezwania.</w:t>
      </w:r>
    </w:p>
    <w:p w:rsidR="00A45D8F" w:rsidRDefault="009C260A" w:rsidP="00835E60">
      <w:pPr>
        <w:pStyle w:val="Numerowanie"/>
        <w:numPr>
          <w:ilvl w:val="0"/>
          <w:numId w:val="4"/>
        </w:numPr>
        <w:ind w:left="284" w:hanging="284"/>
        <w:rPr>
          <w:rFonts w:asciiTheme="minorHAnsi" w:hAnsiTheme="minorHAnsi" w:cstheme="minorHAnsi"/>
          <w:sz w:val="22"/>
          <w:szCs w:val="22"/>
        </w:rPr>
      </w:pPr>
      <w:r>
        <w:rPr>
          <w:rFonts w:asciiTheme="minorHAnsi" w:hAnsiTheme="minorHAnsi" w:cstheme="minorHAnsi"/>
          <w:sz w:val="22"/>
          <w:szCs w:val="22"/>
        </w:rPr>
        <w:t>Strony są</w:t>
      </w:r>
      <w:r w:rsidR="00A6638A" w:rsidRPr="00E959BC">
        <w:rPr>
          <w:rFonts w:asciiTheme="minorHAnsi" w:hAnsiTheme="minorHAnsi" w:cstheme="minorHAnsi"/>
          <w:sz w:val="22"/>
          <w:szCs w:val="22"/>
        </w:rPr>
        <w:t xml:space="preserve"> zobowiązan</w:t>
      </w:r>
      <w:r>
        <w:rPr>
          <w:rFonts w:asciiTheme="minorHAnsi" w:hAnsiTheme="minorHAnsi" w:cstheme="minorHAnsi"/>
          <w:sz w:val="22"/>
          <w:szCs w:val="22"/>
        </w:rPr>
        <w:t>e</w:t>
      </w:r>
      <w:r w:rsidR="00A6638A" w:rsidRPr="00E959BC">
        <w:rPr>
          <w:rFonts w:asciiTheme="minorHAnsi" w:hAnsiTheme="minorHAnsi" w:cstheme="minorHAnsi"/>
          <w:sz w:val="22"/>
          <w:szCs w:val="22"/>
        </w:rPr>
        <w:t xml:space="preserve"> niezwłocznie</w:t>
      </w:r>
      <w:r w:rsidR="009E5CC0">
        <w:rPr>
          <w:rFonts w:asciiTheme="minorHAnsi" w:hAnsiTheme="minorHAnsi" w:cstheme="minorHAnsi"/>
          <w:sz w:val="22"/>
          <w:szCs w:val="22"/>
        </w:rPr>
        <w:t xml:space="preserve"> wzajemnie się</w:t>
      </w:r>
      <w:r w:rsidR="00A6638A" w:rsidRPr="00E959BC">
        <w:rPr>
          <w:rFonts w:asciiTheme="minorHAnsi" w:hAnsiTheme="minorHAnsi" w:cstheme="minorHAnsi"/>
          <w:sz w:val="22"/>
          <w:szCs w:val="22"/>
        </w:rPr>
        <w:t xml:space="preserve"> zawiad</w:t>
      </w:r>
      <w:r w:rsidR="009E5CC0">
        <w:rPr>
          <w:rFonts w:asciiTheme="minorHAnsi" w:hAnsiTheme="minorHAnsi" w:cstheme="minorHAnsi"/>
          <w:sz w:val="22"/>
          <w:szCs w:val="22"/>
        </w:rPr>
        <w:t>a</w:t>
      </w:r>
      <w:r w:rsidR="00A6638A" w:rsidRPr="00E959BC">
        <w:rPr>
          <w:rFonts w:asciiTheme="minorHAnsi" w:hAnsiTheme="minorHAnsi" w:cstheme="minorHAnsi"/>
          <w:sz w:val="22"/>
          <w:szCs w:val="22"/>
        </w:rPr>
        <w:t>mi</w:t>
      </w:r>
      <w:r>
        <w:rPr>
          <w:rFonts w:asciiTheme="minorHAnsi" w:hAnsiTheme="minorHAnsi" w:cstheme="minorHAnsi"/>
          <w:sz w:val="22"/>
          <w:szCs w:val="22"/>
        </w:rPr>
        <w:t>a</w:t>
      </w:r>
      <w:r w:rsidR="00A6638A" w:rsidRPr="00E959BC">
        <w:rPr>
          <w:rFonts w:asciiTheme="minorHAnsi" w:hAnsiTheme="minorHAnsi" w:cstheme="minorHAnsi"/>
          <w:sz w:val="22"/>
          <w:szCs w:val="22"/>
        </w:rPr>
        <w:t xml:space="preserve">ć o znanych </w:t>
      </w:r>
      <w:r w:rsidR="009E5CC0">
        <w:rPr>
          <w:rFonts w:asciiTheme="minorHAnsi" w:hAnsiTheme="minorHAnsi" w:cstheme="minorHAnsi"/>
          <w:sz w:val="22"/>
          <w:szCs w:val="22"/>
        </w:rPr>
        <w:t>im</w:t>
      </w:r>
      <w:r w:rsidR="00A6638A" w:rsidRPr="00E959BC">
        <w:rPr>
          <w:rFonts w:asciiTheme="minorHAnsi" w:hAnsiTheme="minorHAnsi" w:cstheme="minorHAnsi"/>
          <w:sz w:val="22"/>
          <w:szCs w:val="22"/>
        </w:rPr>
        <w:t xml:space="preserve"> przypadkach naruszenia niniejszej Umowy i podjąć czynności prawne i faktyczne w celu usunięcia naruszenia, ograniczenia rozmiarów naruszenia oraz ograniczenia szkody wywołanej naruszeniem.</w:t>
      </w:r>
    </w:p>
    <w:p w:rsidR="005358F5" w:rsidRPr="004A0ADB" w:rsidRDefault="005358F5" w:rsidP="005358F5">
      <w:pPr>
        <w:pStyle w:val="Numerowanie"/>
        <w:numPr>
          <w:ilvl w:val="0"/>
          <w:numId w:val="4"/>
        </w:numPr>
        <w:ind w:left="284" w:hanging="284"/>
        <w:rPr>
          <w:rFonts w:asciiTheme="minorHAnsi" w:hAnsiTheme="minorHAnsi" w:cstheme="minorHAnsi"/>
          <w:sz w:val="22"/>
          <w:szCs w:val="22"/>
        </w:rPr>
      </w:pPr>
      <w:r w:rsidRPr="004A0ADB">
        <w:rPr>
          <w:rFonts w:asciiTheme="minorHAnsi" w:hAnsiTheme="minorHAnsi" w:cstheme="minorHAnsi"/>
          <w:sz w:val="22"/>
          <w:szCs w:val="22"/>
        </w:rPr>
        <w:t>W przypadku ujawnienia Informacji Poufnych przez Otrzymującego lub Ujawniającego, jego pracowników lub jego zleceniobiorców, na skutek winy, niedbalstwa lub zaniechania, Otrzymujący lub Ujawniający zapłaci odszkodowanie w wysokości rzeczywiście poniesionej za naruszenie obowiązku ochrony Informacji Poufnych.</w:t>
      </w:r>
    </w:p>
    <w:p w:rsidR="004142AE" w:rsidRPr="00835E60" w:rsidRDefault="004142AE" w:rsidP="00433FB0">
      <w:pPr>
        <w:pStyle w:val="Numerowanie"/>
        <w:numPr>
          <w:ilvl w:val="0"/>
          <w:numId w:val="0"/>
        </w:numPr>
        <w:rPr>
          <w:rFonts w:asciiTheme="minorHAnsi" w:hAnsiTheme="minorHAnsi" w:cstheme="minorHAnsi"/>
          <w:sz w:val="22"/>
          <w:szCs w:val="22"/>
        </w:rPr>
      </w:pPr>
    </w:p>
    <w:p w:rsidR="00792645" w:rsidRPr="00E959BC" w:rsidRDefault="00792645" w:rsidP="00F2773D">
      <w:pPr>
        <w:pStyle w:val="Paragraf"/>
        <w:jc w:val="left"/>
        <w:rPr>
          <w:rFonts w:asciiTheme="minorHAnsi" w:hAnsiTheme="minorHAnsi" w:cstheme="minorHAnsi"/>
          <w:sz w:val="22"/>
          <w:szCs w:val="22"/>
        </w:rPr>
      </w:pPr>
    </w:p>
    <w:p w:rsidR="00792645" w:rsidRPr="00E959BC" w:rsidRDefault="00A6638A" w:rsidP="00A6638A">
      <w:pPr>
        <w:pStyle w:val="Nagwek1"/>
        <w:rPr>
          <w:rFonts w:asciiTheme="minorHAnsi" w:hAnsiTheme="minorHAnsi" w:cstheme="minorHAnsi"/>
          <w:b/>
          <w:sz w:val="22"/>
          <w:szCs w:val="22"/>
        </w:rPr>
      </w:pPr>
      <w:r w:rsidRPr="00E959BC">
        <w:rPr>
          <w:rFonts w:asciiTheme="minorHAnsi" w:hAnsiTheme="minorHAnsi" w:cstheme="minorHAnsi"/>
          <w:b/>
          <w:sz w:val="22"/>
          <w:szCs w:val="22"/>
        </w:rPr>
        <w:t xml:space="preserve">Obowiązywanie </w:t>
      </w:r>
      <w:r w:rsidR="003B023D" w:rsidRPr="00E959BC">
        <w:rPr>
          <w:rFonts w:asciiTheme="minorHAnsi" w:hAnsiTheme="minorHAnsi" w:cstheme="minorHAnsi"/>
          <w:b/>
          <w:sz w:val="22"/>
          <w:szCs w:val="22"/>
        </w:rPr>
        <w:t>U</w:t>
      </w:r>
      <w:r w:rsidRPr="00E959BC">
        <w:rPr>
          <w:rFonts w:asciiTheme="minorHAnsi" w:hAnsiTheme="minorHAnsi" w:cstheme="minorHAnsi"/>
          <w:b/>
          <w:sz w:val="22"/>
          <w:szCs w:val="22"/>
        </w:rPr>
        <w:t>mowy</w:t>
      </w:r>
    </w:p>
    <w:p w:rsidR="003B023D" w:rsidRPr="00E959BC" w:rsidRDefault="003B023D" w:rsidP="003B48F8">
      <w:pPr>
        <w:pStyle w:val="Numerowanie"/>
        <w:numPr>
          <w:ilvl w:val="0"/>
          <w:numId w:val="0"/>
        </w:numPr>
        <w:ind w:left="284"/>
        <w:rPr>
          <w:rFonts w:asciiTheme="minorHAnsi" w:hAnsiTheme="minorHAnsi" w:cstheme="minorHAnsi"/>
          <w:sz w:val="22"/>
          <w:szCs w:val="22"/>
        </w:rPr>
      </w:pPr>
      <w:r w:rsidRPr="00E959BC">
        <w:rPr>
          <w:rFonts w:asciiTheme="minorHAnsi" w:hAnsiTheme="minorHAnsi" w:cstheme="minorHAnsi"/>
          <w:sz w:val="22"/>
          <w:szCs w:val="22"/>
        </w:rPr>
        <w:t xml:space="preserve">Umowa zostaje zawarta na okres </w:t>
      </w:r>
      <w:r w:rsidR="005A1EC1" w:rsidRPr="00E959BC">
        <w:rPr>
          <w:rFonts w:asciiTheme="minorHAnsi" w:hAnsiTheme="minorHAnsi" w:cstheme="minorHAnsi"/>
          <w:sz w:val="22"/>
          <w:szCs w:val="22"/>
        </w:rPr>
        <w:t>5</w:t>
      </w:r>
      <w:r w:rsidRPr="00E959BC">
        <w:rPr>
          <w:rFonts w:asciiTheme="minorHAnsi" w:hAnsiTheme="minorHAnsi" w:cstheme="minorHAnsi"/>
          <w:sz w:val="22"/>
          <w:szCs w:val="22"/>
        </w:rPr>
        <w:t xml:space="preserve"> lat i wchodzi w życie</w:t>
      </w:r>
      <w:r w:rsidR="004A325D" w:rsidRPr="00E959BC">
        <w:rPr>
          <w:rFonts w:asciiTheme="minorHAnsi" w:hAnsiTheme="minorHAnsi" w:cstheme="minorHAnsi"/>
          <w:sz w:val="22"/>
          <w:szCs w:val="22"/>
        </w:rPr>
        <w:t xml:space="preserve"> </w:t>
      </w:r>
      <w:r w:rsidRPr="00E959BC">
        <w:rPr>
          <w:rFonts w:asciiTheme="minorHAnsi" w:hAnsiTheme="minorHAnsi" w:cstheme="minorHAnsi"/>
          <w:sz w:val="22"/>
          <w:szCs w:val="22"/>
        </w:rPr>
        <w:t>z dniem jej podpisania. Niezależnie od powyższego zakończenie obowiązywania zobowiązań objętych niniejszą Umową nie</w:t>
      </w:r>
      <w:r w:rsidR="006A7FDF" w:rsidRPr="00E959BC">
        <w:rPr>
          <w:rFonts w:asciiTheme="minorHAnsi" w:hAnsiTheme="minorHAnsi" w:cstheme="minorHAnsi"/>
          <w:sz w:val="22"/>
          <w:szCs w:val="22"/>
        </w:rPr>
        <w:t xml:space="preserve"> </w:t>
      </w:r>
      <w:r w:rsidRPr="00E959BC">
        <w:rPr>
          <w:rFonts w:asciiTheme="minorHAnsi" w:hAnsiTheme="minorHAnsi" w:cstheme="minorHAnsi"/>
          <w:sz w:val="22"/>
          <w:szCs w:val="22"/>
        </w:rPr>
        <w:t>oznacza zrzeczenia się przez Strony ochrony Informacji Poufnych. W szczególności po zakończeniu obowiązywania postanowień Umowy,</w:t>
      </w:r>
      <w:r w:rsidR="006A7FDF" w:rsidRPr="00E959BC">
        <w:rPr>
          <w:rFonts w:asciiTheme="minorHAnsi" w:hAnsiTheme="minorHAnsi" w:cstheme="minorHAnsi"/>
          <w:sz w:val="22"/>
          <w:szCs w:val="22"/>
        </w:rPr>
        <w:t xml:space="preserve"> </w:t>
      </w:r>
      <w:r w:rsidRPr="00E959BC">
        <w:rPr>
          <w:rFonts w:asciiTheme="minorHAnsi" w:hAnsiTheme="minorHAnsi" w:cstheme="minorHAnsi"/>
          <w:sz w:val="22"/>
          <w:szCs w:val="22"/>
        </w:rPr>
        <w:t xml:space="preserve">tajemnica przedsiębiorstwa Stron będzie objęta ochroną do chwili ustania stanu poufności lub utraty wartości gospodarczej </w:t>
      </w:r>
      <w:r w:rsidR="00A23457" w:rsidRPr="00E959BC">
        <w:rPr>
          <w:rFonts w:asciiTheme="minorHAnsi" w:hAnsiTheme="minorHAnsi" w:cstheme="minorHAnsi"/>
          <w:sz w:val="22"/>
          <w:szCs w:val="22"/>
        </w:rPr>
        <w:t xml:space="preserve">zgodnie z </w:t>
      </w:r>
      <w:r w:rsidRPr="00E959BC">
        <w:rPr>
          <w:rFonts w:asciiTheme="minorHAnsi" w:hAnsiTheme="minorHAnsi" w:cstheme="minorHAnsi"/>
          <w:sz w:val="22"/>
          <w:szCs w:val="22"/>
        </w:rPr>
        <w:t>ustaw</w:t>
      </w:r>
      <w:r w:rsidR="00A23457" w:rsidRPr="00E959BC">
        <w:rPr>
          <w:rFonts w:asciiTheme="minorHAnsi" w:hAnsiTheme="minorHAnsi" w:cstheme="minorHAnsi"/>
          <w:sz w:val="22"/>
          <w:szCs w:val="22"/>
        </w:rPr>
        <w:t>ą</w:t>
      </w:r>
      <w:r w:rsidRPr="00E959BC">
        <w:rPr>
          <w:rFonts w:asciiTheme="minorHAnsi" w:hAnsiTheme="minorHAnsi" w:cstheme="minorHAnsi"/>
          <w:sz w:val="22"/>
          <w:szCs w:val="22"/>
        </w:rPr>
        <w:t xml:space="preserve"> z dnia 16.04.1993 r. o zwalczaniu nieuczciwej konkurencji.</w:t>
      </w:r>
    </w:p>
    <w:p w:rsidR="00792645" w:rsidRPr="00E959BC" w:rsidRDefault="00792645" w:rsidP="00F2773D">
      <w:pPr>
        <w:pStyle w:val="Paragraf"/>
        <w:jc w:val="left"/>
        <w:rPr>
          <w:rFonts w:asciiTheme="minorHAnsi" w:hAnsiTheme="minorHAnsi" w:cstheme="minorHAnsi"/>
          <w:sz w:val="22"/>
          <w:szCs w:val="22"/>
        </w:rPr>
      </w:pPr>
    </w:p>
    <w:p w:rsidR="00792645" w:rsidRPr="00E959BC" w:rsidRDefault="00A6638A" w:rsidP="00D47F4D">
      <w:pPr>
        <w:pStyle w:val="Nagwek1"/>
        <w:rPr>
          <w:rFonts w:asciiTheme="minorHAnsi" w:hAnsiTheme="minorHAnsi" w:cstheme="minorHAnsi"/>
          <w:b/>
          <w:sz w:val="22"/>
          <w:szCs w:val="22"/>
        </w:rPr>
      </w:pPr>
      <w:r w:rsidRPr="00E959BC">
        <w:rPr>
          <w:rFonts w:asciiTheme="minorHAnsi" w:hAnsiTheme="minorHAnsi" w:cstheme="minorHAnsi"/>
          <w:b/>
          <w:sz w:val="22"/>
          <w:szCs w:val="22"/>
        </w:rPr>
        <w:t>Ochrona Danych osobowych</w:t>
      </w:r>
    </w:p>
    <w:p w:rsidR="00011633" w:rsidRPr="00E959BC" w:rsidRDefault="00011633" w:rsidP="00011633">
      <w:pPr>
        <w:pStyle w:val="Akapitzlist"/>
        <w:numPr>
          <w:ilvl w:val="3"/>
          <w:numId w:val="5"/>
        </w:numPr>
        <w:spacing w:line="240" w:lineRule="auto"/>
        <w:ind w:left="284" w:hanging="284"/>
        <w:rPr>
          <w:rFonts w:asciiTheme="minorHAnsi" w:hAnsiTheme="minorHAnsi" w:cstheme="minorHAnsi"/>
        </w:rPr>
      </w:pPr>
      <w:r w:rsidRPr="00E959BC">
        <w:rPr>
          <w:rFonts w:asciiTheme="minorHAnsi" w:hAnsiTheme="minorHAnsi" w:cstheme="minorHAnsi"/>
        </w:rPr>
        <w:t xml:space="preserve">Każda ze </w:t>
      </w:r>
      <w:r w:rsidR="00367C0E" w:rsidRPr="00E959BC">
        <w:rPr>
          <w:rFonts w:asciiTheme="minorHAnsi" w:hAnsiTheme="minorHAnsi" w:cstheme="minorHAnsi"/>
        </w:rPr>
        <w:t>S</w:t>
      </w:r>
      <w:r w:rsidRPr="00E959BC">
        <w:rPr>
          <w:rFonts w:asciiTheme="minorHAnsi" w:hAnsiTheme="minorHAnsi" w:cstheme="minorHAnsi"/>
        </w:rPr>
        <w:t>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osób odpowiedzialnych za bieżące kontakty robocze (tzw. dane kontaktowe) lub wykonujących czynności faktyczne wynikające z Umowy. Przekazywane na potrzeby realizacji Umowy dane osobowe są danymi zwykłymi i obejmują w szczególności imię, nazwisko, zajmowane stanowisko i miejsce pracy, numer służbowego telefonu, służbowy adres poczty elektronicznej.</w:t>
      </w:r>
    </w:p>
    <w:p w:rsidR="00011633" w:rsidRPr="00E959BC" w:rsidRDefault="00011633" w:rsidP="00011633">
      <w:pPr>
        <w:pStyle w:val="Akapitzlist"/>
        <w:numPr>
          <w:ilvl w:val="3"/>
          <w:numId w:val="5"/>
        </w:numPr>
        <w:spacing w:line="240" w:lineRule="auto"/>
        <w:ind w:left="284" w:hanging="284"/>
        <w:rPr>
          <w:rFonts w:asciiTheme="minorHAnsi" w:hAnsiTheme="minorHAnsi" w:cstheme="minorHAnsi"/>
        </w:rPr>
      </w:pPr>
      <w:r w:rsidRPr="00E959BC">
        <w:rPr>
          <w:rFonts w:asciiTheme="minorHAnsi" w:hAnsiTheme="minorHAnsi" w:cstheme="minorHAnsi"/>
        </w:rPr>
        <w:t xml:space="preserve">Dane osobowe osób, o których mowa w ust. 1, przetwarzane są przez </w:t>
      </w:r>
      <w:r w:rsidR="00367C0E" w:rsidRPr="00E959BC">
        <w:rPr>
          <w:rFonts w:asciiTheme="minorHAnsi" w:hAnsiTheme="minorHAnsi" w:cstheme="minorHAnsi"/>
        </w:rPr>
        <w:t>S</w:t>
      </w:r>
      <w:r w:rsidRPr="00E959BC">
        <w:rPr>
          <w:rFonts w:asciiTheme="minorHAnsi" w:hAnsiTheme="minorHAnsi" w:cstheme="minorHAnsi"/>
        </w:rPr>
        <w:t>trony na podstawie art. 6 ust. 1 lit. f) RODO (tj. przetwarzanie jest niezbędne do celów wynikających z prawnie uzasadnionych interesów realizowanych przez administratorów danych) jedynie w celu i zakresie niezbędnym do wykonania zadań związanych z wykonaniem zawartej Umowy.</w:t>
      </w:r>
    </w:p>
    <w:p w:rsidR="00EA347E" w:rsidRDefault="00011633" w:rsidP="00561439">
      <w:pPr>
        <w:pStyle w:val="Akapitzlist"/>
        <w:numPr>
          <w:ilvl w:val="3"/>
          <w:numId w:val="5"/>
        </w:numPr>
        <w:spacing w:line="240" w:lineRule="auto"/>
        <w:ind w:left="284" w:hanging="284"/>
        <w:rPr>
          <w:rFonts w:asciiTheme="minorHAnsi" w:hAnsiTheme="minorHAnsi" w:cstheme="minorHAnsi"/>
        </w:rPr>
      </w:pPr>
      <w:r w:rsidRPr="00E959BC">
        <w:rPr>
          <w:rFonts w:asciiTheme="minorHAnsi" w:hAnsiTheme="minorHAnsi" w:cstheme="minorHAnsi"/>
        </w:rPr>
        <w:t>Strony zobowiązują się do ochrony danych osobowych udostępnionych sobie wzajemnie w związku z wykonywaniem Umowy, w tym do wdrożenia oraz stosowania środków technicznych i organizacyjnych zapewniających odpowiedni stopień bezpieczeństwa danych osobowych zgodnie z przepisami prawa, a w szczególności przepisami RODO.</w:t>
      </w:r>
    </w:p>
    <w:p w:rsidR="005E7B2A" w:rsidRDefault="005E7B2A" w:rsidP="005E7B2A">
      <w:pPr>
        <w:pStyle w:val="Numerowanie"/>
        <w:numPr>
          <w:ilvl w:val="0"/>
          <w:numId w:val="0"/>
        </w:numPr>
        <w:ind w:left="720" w:hanging="360"/>
        <w:rPr>
          <w:rFonts w:asciiTheme="minorHAnsi" w:hAnsiTheme="minorHAnsi" w:cstheme="minorHAnsi"/>
        </w:rPr>
      </w:pPr>
    </w:p>
    <w:p w:rsidR="005E7B2A" w:rsidRPr="005E7B2A" w:rsidRDefault="005E7B2A" w:rsidP="005E7B2A">
      <w:pPr>
        <w:pStyle w:val="Numerowanie"/>
        <w:numPr>
          <w:ilvl w:val="0"/>
          <w:numId w:val="0"/>
        </w:numPr>
        <w:ind w:left="720" w:hanging="360"/>
        <w:rPr>
          <w:rFonts w:asciiTheme="minorHAnsi" w:hAnsiTheme="minorHAnsi" w:cstheme="minorHAnsi"/>
        </w:rPr>
      </w:pPr>
    </w:p>
    <w:p w:rsidR="00997FE7" w:rsidRPr="00E959BC" w:rsidRDefault="00997FE7" w:rsidP="00F2773D">
      <w:pPr>
        <w:pStyle w:val="Paragraf"/>
        <w:jc w:val="left"/>
        <w:rPr>
          <w:rFonts w:asciiTheme="minorHAnsi" w:hAnsiTheme="minorHAnsi" w:cstheme="minorHAnsi"/>
          <w:sz w:val="22"/>
          <w:szCs w:val="22"/>
        </w:rPr>
      </w:pPr>
    </w:p>
    <w:p w:rsidR="00A6638A" w:rsidRPr="00E959BC" w:rsidRDefault="00A6638A" w:rsidP="00A6638A">
      <w:pPr>
        <w:pStyle w:val="Nagwek1"/>
        <w:rPr>
          <w:rFonts w:asciiTheme="minorHAnsi" w:hAnsiTheme="minorHAnsi" w:cstheme="minorHAnsi"/>
          <w:b/>
          <w:sz w:val="22"/>
          <w:szCs w:val="22"/>
        </w:rPr>
      </w:pPr>
      <w:r w:rsidRPr="00E959BC">
        <w:rPr>
          <w:rFonts w:asciiTheme="minorHAnsi" w:hAnsiTheme="minorHAnsi" w:cstheme="minorHAnsi"/>
          <w:b/>
          <w:sz w:val="22"/>
          <w:szCs w:val="22"/>
        </w:rPr>
        <w:t>Postanowienia końcowe</w:t>
      </w:r>
    </w:p>
    <w:p w:rsidR="00A6638A" w:rsidRPr="00E959BC" w:rsidRDefault="00A6638A" w:rsidP="00A6638A">
      <w:pPr>
        <w:pStyle w:val="Numerowanie"/>
        <w:numPr>
          <w:ilvl w:val="0"/>
          <w:numId w:val="6"/>
        </w:numPr>
        <w:ind w:left="284" w:hanging="284"/>
        <w:rPr>
          <w:rFonts w:asciiTheme="minorHAnsi" w:hAnsiTheme="minorHAnsi" w:cstheme="minorHAnsi"/>
          <w:spacing w:val="-4"/>
          <w:sz w:val="22"/>
          <w:szCs w:val="22"/>
        </w:rPr>
      </w:pPr>
      <w:r w:rsidRPr="00E959BC">
        <w:rPr>
          <w:rFonts w:asciiTheme="minorHAnsi" w:hAnsiTheme="minorHAnsi" w:cstheme="minorHAnsi"/>
          <w:spacing w:val="-4"/>
          <w:sz w:val="22"/>
          <w:szCs w:val="22"/>
        </w:rPr>
        <w:t xml:space="preserve">Wszelkie zmiany i uzupełnienia niniejszej </w:t>
      </w:r>
      <w:r w:rsidR="002755EB" w:rsidRPr="00E959BC">
        <w:rPr>
          <w:rFonts w:asciiTheme="minorHAnsi" w:hAnsiTheme="minorHAnsi" w:cstheme="minorHAnsi"/>
          <w:spacing w:val="-4"/>
          <w:sz w:val="22"/>
          <w:szCs w:val="22"/>
        </w:rPr>
        <w:t>U</w:t>
      </w:r>
      <w:r w:rsidRPr="00E959BC">
        <w:rPr>
          <w:rFonts w:asciiTheme="minorHAnsi" w:hAnsiTheme="minorHAnsi" w:cstheme="minorHAnsi"/>
          <w:spacing w:val="-4"/>
          <w:sz w:val="22"/>
          <w:szCs w:val="22"/>
        </w:rPr>
        <w:t>mowy</w:t>
      </w:r>
      <w:r w:rsidR="004A325D" w:rsidRPr="00E959BC">
        <w:rPr>
          <w:rFonts w:asciiTheme="minorHAnsi" w:hAnsiTheme="minorHAnsi" w:cstheme="minorHAnsi"/>
          <w:spacing w:val="-4"/>
          <w:sz w:val="22"/>
          <w:szCs w:val="22"/>
        </w:rPr>
        <w:t xml:space="preserve"> </w:t>
      </w:r>
      <w:r w:rsidRPr="00E959BC">
        <w:rPr>
          <w:rFonts w:asciiTheme="minorHAnsi" w:hAnsiTheme="minorHAnsi" w:cstheme="minorHAnsi"/>
          <w:spacing w:val="-4"/>
          <w:sz w:val="22"/>
          <w:szCs w:val="22"/>
        </w:rPr>
        <w:t>wymagają formy pisemnej zastrzeżonej pod rygorem nieważności.</w:t>
      </w:r>
    </w:p>
    <w:p w:rsidR="00A6638A" w:rsidRPr="00E959BC" w:rsidRDefault="00A6638A" w:rsidP="00A6638A">
      <w:pPr>
        <w:pStyle w:val="Numerowanie"/>
        <w:numPr>
          <w:ilvl w:val="0"/>
          <w:numId w:val="6"/>
        </w:numPr>
        <w:ind w:left="284" w:hanging="284"/>
        <w:rPr>
          <w:rFonts w:asciiTheme="minorHAnsi" w:hAnsiTheme="minorHAnsi" w:cstheme="minorHAnsi"/>
          <w:sz w:val="22"/>
          <w:szCs w:val="22"/>
        </w:rPr>
      </w:pPr>
      <w:r w:rsidRPr="00E959BC">
        <w:rPr>
          <w:rFonts w:asciiTheme="minorHAnsi" w:hAnsiTheme="minorHAnsi" w:cstheme="minorHAnsi"/>
          <w:sz w:val="22"/>
          <w:szCs w:val="22"/>
        </w:rPr>
        <w:t xml:space="preserve">Strony ustaliły, że prawem właściwym dla niniejszej </w:t>
      </w:r>
      <w:r w:rsidR="002755EB" w:rsidRPr="00E959BC">
        <w:rPr>
          <w:rFonts w:asciiTheme="minorHAnsi" w:hAnsiTheme="minorHAnsi" w:cstheme="minorHAnsi"/>
          <w:sz w:val="22"/>
          <w:szCs w:val="22"/>
        </w:rPr>
        <w:t>U</w:t>
      </w:r>
      <w:r w:rsidRPr="00E959BC">
        <w:rPr>
          <w:rFonts w:asciiTheme="minorHAnsi" w:hAnsiTheme="minorHAnsi" w:cstheme="minorHAnsi"/>
          <w:sz w:val="22"/>
          <w:szCs w:val="22"/>
        </w:rPr>
        <w:t>mowy jest prawo polskie.</w:t>
      </w:r>
    </w:p>
    <w:p w:rsidR="00A6638A" w:rsidRPr="00E959BC" w:rsidRDefault="00A6638A" w:rsidP="00A6638A">
      <w:pPr>
        <w:pStyle w:val="Numerowanie"/>
        <w:numPr>
          <w:ilvl w:val="0"/>
          <w:numId w:val="6"/>
        </w:numPr>
        <w:ind w:left="284" w:hanging="284"/>
        <w:rPr>
          <w:rFonts w:asciiTheme="minorHAnsi" w:hAnsiTheme="minorHAnsi" w:cstheme="minorHAnsi"/>
          <w:spacing w:val="-6"/>
          <w:sz w:val="22"/>
          <w:szCs w:val="22"/>
        </w:rPr>
      </w:pPr>
      <w:r w:rsidRPr="00E959BC">
        <w:rPr>
          <w:rFonts w:asciiTheme="minorHAnsi" w:hAnsiTheme="minorHAnsi" w:cstheme="minorHAnsi"/>
          <w:spacing w:val="-6"/>
          <w:sz w:val="22"/>
          <w:szCs w:val="22"/>
        </w:rPr>
        <w:lastRenderedPageBreak/>
        <w:t xml:space="preserve">Spory powstałe w wyniku zawarcia niniejszej </w:t>
      </w:r>
      <w:r w:rsidR="002755EB" w:rsidRPr="00E959BC">
        <w:rPr>
          <w:rFonts w:asciiTheme="minorHAnsi" w:hAnsiTheme="minorHAnsi" w:cstheme="minorHAnsi"/>
          <w:spacing w:val="-6"/>
          <w:sz w:val="22"/>
          <w:szCs w:val="22"/>
        </w:rPr>
        <w:t>U</w:t>
      </w:r>
      <w:r w:rsidRPr="00E959BC">
        <w:rPr>
          <w:rFonts w:asciiTheme="minorHAnsi" w:hAnsiTheme="minorHAnsi" w:cstheme="minorHAnsi"/>
          <w:spacing w:val="-6"/>
          <w:sz w:val="22"/>
          <w:szCs w:val="22"/>
        </w:rPr>
        <w:t>mowy Strony poddadzą rozstrzygnięciu sądowi właściwemu dla</w:t>
      </w:r>
      <w:r w:rsidR="005358F5">
        <w:rPr>
          <w:rFonts w:asciiTheme="minorHAnsi" w:hAnsiTheme="minorHAnsi" w:cstheme="minorHAnsi"/>
          <w:spacing w:val="-6"/>
          <w:sz w:val="22"/>
          <w:szCs w:val="22"/>
        </w:rPr>
        <w:t xml:space="preserve"> </w:t>
      </w:r>
      <w:r w:rsidR="00701692">
        <w:rPr>
          <w:rFonts w:asciiTheme="minorHAnsi" w:hAnsiTheme="minorHAnsi" w:cstheme="minorHAnsi"/>
          <w:sz w:val="22"/>
          <w:szCs w:val="22"/>
        </w:rPr>
        <w:t>Ujawniającego</w:t>
      </w:r>
      <w:r w:rsidR="00F05F9B" w:rsidRPr="00F05F9B">
        <w:rPr>
          <w:rFonts w:asciiTheme="minorHAnsi" w:hAnsiTheme="minorHAnsi" w:cstheme="minorHAnsi"/>
          <w:sz w:val="22"/>
          <w:szCs w:val="22"/>
        </w:rPr>
        <w:t>.</w:t>
      </w:r>
    </w:p>
    <w:p w:rsidR="00A6638A" w:rsidRPr="00E959BC" w:rsidRDefault="00A6638A" w:rsidP="00A6638A">
      <w:pPr>
        <w:pStyle w:val="Numerowanie"/>
        <w:numPr>
          <w:ilvl w:val="0"/>
          <w:numId w:val="6"/>
        </w:numPr>
        <w:ind w:left="284" w:hanging="284"/>
        <w:rPr>
          <w:rFonts w:asciiTheme="minorHAnsi" w:hAnsiTheme="minorHAnsi" w:cstheme="minorHAnsi"/>
          <w:sz w:val="22"/>
          <w:szCs w:val="22"/>
        </w:rPr>
      </w:pPr>
      <w:r w:rsidRPr="00E959BC">
        <w:rPr>
          <w:rFonts w:asciiTheme="minorHAnsi" w:hAnsiTheme="minorHAnsi" w:cstheme="minorHAnsi"/>
          <w:sz w:val="22"/>
          <w:szCs w:val="22"/>
        </w:rPr>
        <w:t xml:space="preserve">Niniejsza Umowa stanowi całość uzgodnień Stron dotyczących wzajemnych zobowiązań nieujawniania </w:t>
      </w:r>
      <w:r w:rsidR="00367C0E" w:rsidRPr="00E959BC">
        <w:rPr>
          <w:rFonts w:asciiTheme="minorHAnsi" w:hAnsiTheme="minorHAnsi" w:cstheme="minorHAnsi"/>
          <w:sz w:val="22"/>
          <w:szCs w:val="22"/>
        </w:rPr>
        <w:t>I</w:t>
      </w:r>
      <w:r w:rsidRPr="00E959BC">
        <w:rPr>
          <w:rFonts w:asciiTheme="minorHAnsi" w:hAnsiTheme="minorHAnsi" w:cstheme="minorHAnsi"/>
          <w:sz w:val="22"/>
          <w:szCs w:val="22"/>
        </w:rPr>
        <w:t>nformacji</w:t>
      </w:r>
      <w:r w:rsidR="003047E7" w:rsidRPr="00E959BC">
        <w:rPr>
          <w:rFonts w:asciiTheme="minorHAnsi" w:hAnsiTheme="minorHAnsi" w:cstheme="minorHAnsi"/>
          <w:sz w:val="22"/>
          <w:szCs w:val="22"/>
        </w:rPr>
        <w:t xml:space="preserve"> </w:t>
      </w:r>
      <w:r w:rsidR="002755EB" w:rsidRPr="00E959BC">
        <w:rPr>
          <w:rFonts w:asciiTheme="minorHAnsi" w:hAnsiTheme="minorHAnsi" w:cstheme="minorHAnsi"/>
          <w:sz w:val="22"/>
          <w:szCs w:val="22"/>
        </w:rPr>
        <w:t>P</w:t>
      </w:r>
      <w:r w:rsidRPr="00E959BC">
        <w:rPr>
          <w:rFonts w:asciiTheme="minorHAnsi" w:hAnsiTheme="minorHAnsi" w:cstheme="minorHAnsi"/>
          <w:sz w:val="22"/>
          <w:szCs w:val="22"/>
        </w:rPr>
        <w:t xml:space="preserve">oufnych i zastępuje wszelkie wcześniej zawarte ustne lub pisemne porozumienia i </w:t>
      </w:r>
      <w:r w:rsidR="002755EB" w:rsidRPr="00E959BC">
        <w:rPr>
          <w:rFonts w:asciiTheme="minorHAnsi" w:hAnsiTheme="minorHAnsi" w:cstheme="minorHAnsi"/>
          <w:sz w:val="22"/>
          <w:szCs w:val="22"/>
        </w:rPr>
        <w:t>U</w:t>
      </w:r>
      <w:r w:rsidRPr="00E959BC">
        <w:rPr>
          <w:rFonts w:asciiTheme="minorHAnsi" w:hAnsiTheme="minorHAnsi" w:cstheme="minorHAnsi"/>
          <w:sz w:val="22"/>
          <w:szCs w:val="22"/>
        </w:rPr>
        <w:t>mowy dotyczące przedmiotowej sprawy.</w:t>
      </w:r>
    </w:p>
    <w:p w:rsidR="00A6638A" w:rsidRPr="00E959BC" w:rsidRDefault="00A6638A" w:rsidP="00A6638A">
      <w:pPr>
        <w:pStyle w:val="Numerowanie"/>
        <w:numPr>
          <w:ilvl w:val="0"/>
          <w:numId w:val="6"/>
        </w:numPr>
        <w:ind w:left="284" w:hanging="284"/>
        <w:rPr>
          <w:rFonts w:asciiTheme="minorHAnsi" w:hAnsiTheme="minorHAnsi" w:cstheme="minorHAnsi"/>
          <w:sz w:val="22"/>
          <w:szCs w:val="22"/>
        </w:rPr>
      </w:pPr>
      <w:r w:rsidRPr="00E959BC">
        <w:rPr>
          <w:rFonts w:asciiTheme="minorHAnsi" w:hAnsiTheme="minorHAnsi" w:cstheme="minorHAnsi"/>
          <w:sz w:val="22"/>
          <w:szCs w:val="22"/>
        </w:rPr>
        <w:t>Umowa została sporządzona w dwóch jednobrzmiących egzemplarzach, po jednym dla każdej ze Stron.</w:t>
      </w:r>
    </w:p>
    <w:p w:rsidR="008F5E77" w:rsidRPr="00E959BC" w:rsidRDefault="008F5E77" w:rsidP="008F5E77">
      <w:pPr>
        <w:jc w:val="center"/>
        <w:rPr>
          <w:rFonts w:asciiTheme="minorHAnsi" w:hAnsiTheme="minorHAnsi" w:cstheme="minorHAnsi"/>
          <w:color w:val="FF0000"/>
        </w:rPr>
      </w:pPr>
    </w:p>
    <w:p w:rsidR="0069196E" w:rsidRDefault="0069196E" w:rsidP="00A6638A">
      <w:pPr>
        <w:pStyle w:val="Numerowanie"/>
        <w:numPr>
          <w:ilvl w:val="0"/>
          <w:numId w:val="0"/>
        </w:numPr>
        <w:rPr>
          <w:rFonts w:asciiTheme="minorHAnsi" w:hAnsiTheme="minorHAnsi" w:cstheme="minorHAnsi"/>
          <w:sz w:val="22"/>
          <w:szCs w:val="22"/>
        </w:rPr>
      </w:pPr>
    </w:p>
    <w:p w:rsidR="00FC46F2" w:rsidRDefault="00FC46F2" w:rsidP="00A6638A">
      <w:pPr>
        <w:pStyle w:val="Numerowanie"/>
        <w:numPr>
          <w:ilvl w:val="0"/>
          <w:numId w:val="0"/>
        </w:numPr>
        <w:rPr>
          <w:rFonts w:asciiTheme="minorHAnsi" w:hAnsiTheme="minorHAnsi" w:cstheme="minorHAnsi"/>
          <w:sz w:val="22"/>
          <w:szCs w:val="22"/>
        </w:rPr>
      </w:pPr>
    </w:p>
    <w:p w:rsidR="00FC46F2" w:rsidRDefault="00FC46F2" w:rsidP="00A6638A">
      <w:pPr>
        <w:pStyle w:val="Numerowanie"/>
        <w:numPr>
          <w:ilvl w:val="0"/>
          <w:numId w:val="0"/>
        </w:numPr>
        <w:rPr>
          <w:rFonts w:asciiTheme="minorHAnsi" w:hAnsiTheme="minorHAnsi" w:cstheme="minorHAnsi"/>
          <w:sz w:val="22"/>
          <w:szCs w:val="22"/>
        </w:rPr>
      </w:pPr>
    </w:p>
    <w:p w:rsidR="00756E7E" w:rsidRDefault="00756E7E" w:rsidP="00756E7E">
      <w:pPr>
        <w:rPr>
          <w:rFonts w:asciiTheme="minorHAnsi" w:hAnsiTheme="minorHAnsi" w:cstheme="minorHAnsi"/>
          <w:sz w:val="22"/>
          <w:szCs w:val="22"/>
        </w:rPr>
      </w:pPr>
    </w:p>
    <w:p w:rsidR="00756E7E" w:rsidRDefault="00756E7E" w:rsidP="00756E7E">
      <w:pPr>
        <w:tabs>
          <w:tab w:val="right" w:pos="9356"/>
        </w:tabs>
        <w:rPr>
          <w:rFonts w:asciiTheme="minorHAnsi" w:hAnsiTheme="minorHAnsi" w:cstheme="minorHAnsi"/>
          <w:sz w:val="22"/>
          <w:szCs w:val="22"/>
          <w:vertAlign w:val="subscript"/>
          <w:lang w:eastAsia="en-US"/>
        </w:rPr>
      </w:pPr>
      <w:r>
        <w:rPr>
          <w:rFonts w:asciiTheme="minorHAnsi" w:hAnsiTheme="minorHAnsi" w:cstheme="minorHAnsi"/>
          <w:sz w:val="22"/>
          <w:szCs w:val="22"/>
          <w:vertAlign w:val="subscript"/>
          <w:lang w:eastAsia="en-US"/>
        </w:rPr>
        <w:t>……………………………………………………………………………</w:t>
      </w:r>
    </w:p>
    <w:p w:rsidR="00850790" w:rsidRDefault="00850790" w:rsidP="00756E7E">
      <w:pPr>
        <w:tabs>
          <w:tab w:val="right" w:pos="9356"/>
        </w:tabs>
        <w:rPr>
          <w:rFonts w:asciiTheme="minorHAnsi" w:hAnsiTheme="minorHAnsi" w:cstheme="minorHAnsi"/>
          <w:sz w:val="22"/>
          <w:szCs w:val="22"/>
          <w:vertAlign w:val="subscript"/>
          <w:lang w:eastAsia="en-US"/>
        </w:rPr>
      </w:pPr>
    </w:p>
    <w:p w:rsidR="00561439" w:rsidRDefault="00561439" w:rsidP="00756E7E">
      <w:pPr>
        <w:tabs>
          <w:tab w:val="right" w:pos="9356"/>
        </w:tabs>
        <w:rPr>
          <w:rFonts w:asciiTheme="minorHAnsi" w:hAnsiTheme="minorHAnsi" w:cstheme="minorHAnsi"/>
          <w:sz w:val="22"/>
          <w:szCs w:val="22"/>
          <w:vertAlign w:val="subscript"/>
          <w:lang w:eastAsia="en-US"/>
        </w:rPr>
      </w:pPr>
    </w:p>
    <w:p w:rsidR="00561439" w:rsidRDefault="00561439" w:rsidP="00756E7E">
      <w:pPr>
        <w:tabs>
          <w:tab w:val="right" w:pos="9356"/>
        </w:tabs>
        <w:rPr>
          <w:rFonts w:asciiTheme="minorHAnsi" w:hAnsiTheme="minorHAnsi" w:cstheme="minorHAnsi"/>
          <w:sz w:val="22"/>
          <w:szCs w:val="22"/>
          <w:vertAlign w:val="subscript"/>
          <w:lang w:eastAsia="en-US"/>
        </w:rPr>
      </w:pPr>
    </w:p>
    <w:p w:rsidR="00850790" w:rsidRDefault="00850790" w:rsidP="00850790">
      <w:pPr>
        <w:tabs>
          <w:tab w:val="right" w:pos="9356"/>
        </w:tabs>
        <w:rPr>
          <w:rFonts w:asciiTheme="minorHAnsi" w:hAnsiTheme="minorHAnsi" w:cstheme="minorHAnsi"/>
          <w:sz w:val="22"/>
          <w:szCs w:val="22"/>
          <w:vertAlign w:val="subscript"/>
          <w:lang w:eastAsia="en-US"/>
        </w:rPr>
      </w:pPr>
      <w:r>
        <w:rPr>
          <w:rFonts w:asciiTheme="minorHAnsi" w:hAnsiTheme="minorHAnsi" w:cstheme="minorHAnsi"/>
          <w:sz w:val="22"/>
          <w:szCs w:val="22"/>
          <w:vertAlign w:val="subscript"/>
          <w:lang w:eastAsia="en-US"/>
        </w:rPr>
        <w:t>……………………………………………………………………………</w:t>
      </w:r>
    </w:p>
    <w:p w:rsidR="00756E7E" w:rsidRDefault="00756E7E" w:rsidP="00756E7E">
      <w:pPr>
        <w:tabs>
          <w:tab w:val="right" w:pos="9356"/>
        </w:tabs>
        <w:rPr>
          <w:rFonts w:asciiTheme="minorHAnsi" w:hAnsiTheme="minorHAnsi" w:cstheme="minorHAnsi"/>
          <w:sz w:val="22"/>
          <w:szCs w:val="22"/>
          <w:vertAlign w:val="subscript"/>
          <w:lang w:eastAsia="en-US"/>
        </w:rPr>
      </w:pPr>
    </w:p>
    <w:p w:rsidR="00561439" w:rsidRDefault="00561439" w:rsidP="00756E7E">
      <w:pPr>
        <w:tabs>
          <w:tab w:val="right" w:pos="9356"/>
        </w:tabs>
        <w:rPr>
          <w:rFonts w:asciiTheme="minorHAnsi" w:hAnsiTheme="minorHAnsi" w:cstheme="minorHAnsi"/>
          <w:sz w:val="22"/>
          <w:szCs w:val="22"/>
          <w:vertAlign w:val="subscript"/>
          <w:lang w:eastAsia="en-US"/>
        </w:rPr>
      </w:pPr>
    </w:p>
    <w:p w:rsidR="00561439" w:rsidRDefault="00561439" w:rsidP="00756E7E">
      <w:pPr>
        <w:tabs>
          <w:tab w:val="right" w:pos="9356"/>
        </w:tabs>
        <w:rPr>
          <w:rFonts w:asciiTheme="minorHAnsi" w:hAnsiTheme="minorHAnsi" w:cstheme="minorHAnsi"/>
          <w:sz w:val="22"/>
          <w:szCs w:val="22"/>
          <w:vertAlign w:val="subscript"/>
          <w:lang w:eastAsia="en-US"/>
        </w:rPr>
      </w:pPr>
    </w:p>
    <w:p w:rsidR="00756E7E" w:rsidRDefault="00756E7E" w:rsidP="00756E7E">
      <w:pPr>
        <w:tabs>
          <w:tab w:val="right" w:pos="9356"/>
        </w:tabs>
        <w:rPr>
          <w:rFonts w:asciiTheme="minorHAnsi" w:hAnsiTheme="minorHAnsi" w:cstheme="minorHAnsi"/>
          <w:sz w:val="22"/>
          <w:szCs w:val="22"/>
        </w:rPr>
      </w:pPr>
      <w:r>
        <w:rPr>
          <w:rFonts w:asciiTheme="minorHAnsi" w:hAnsiTheme="minorHAnsi" w:cstheme="minorHAnsi"/>
          <w:sz w:val="22"/>
          <w:szCs w:val="22"/>
          <w:vertAlign w:val="subscript"/>
          <w:lang w:eastAsia="en-US"/>
        </w:rPr>
        <w:t>……………………………………………………………………………</w:t>
      </w:r>
      <w:r>
        <w:rPr>
          <w:rFonts w:asciiTheme="minorHAnsi" w:hAnsiTheme="minorHAnsi" w:cstheme="minorHAnsi"/>
          <w:sz w:val="22"/>
          <w:szCs w:val="22"/>
          <w:vertAlign w:val="subscript"/>
          <w:lang w:eastAsia="en-US"/>
        </w:rPr>
        <w:tab/>
        <w:t>……………………………………………………………………………</w:t>
      </w:r>
    </w:p>
    <w:p w:rsidR="00756E7E" w:rsidRDefault="00756E7E" w:rsidP="00756E7E">
      <w:pPr>
        <w:tabs>
          <w:tab w:val="left" w:pos="1134"/>
          <w:tab w:val="left" w:pos="6237"/>
        </w:tabs>
        <w:rPr>
          <w:rFonts w:asciiTheme="minorHAnsi" w:hAnsiTheme="minorHAnsi" w:cstheme="minorHAnsi"/>
          <w:b/>
          <w:i/>
          <w:sz w:val="22"/>
          <w:szCs w:val="22"/>
        </w:rPr>
      </w:pPr>
      <w:r>
        <w:rPr>
          <w:rFonts w:asciiTheme="minorHAnsi" w:hAnsiTheme="minorHAnsi" w:cstheme="minorHAnsi"/>
          <w:b/>
          <w:i/>
          <w:sz w:val="22"/>
          <w:szCs w:val="22"/>
        </w:rPr>
        <w:t xml:space="preserve">             Odbierający                                                                                                                 Przekazujący </w:t>
      </w:r>
    </w:p>
    <w:p w:rsidR="00FC46F2" w:rsidRPr="00E959BC" w:rsidRDefault="00FC46F2" w:rsidP="00F939DA">
      <w:pPr>
        <w:tabs>
          <w:tab w:val="right" w:pos="9356"/>
        </w:tabs>
        <w:rPr>
          <w:rFonts w:asciiTheme="minorHAnsi" w:hAnsiTheme="minorHAnsi" w:cstheme="minorHAnsi"/>
          <w:sz w:val="22"/>
          <w:szCs w:val="22"/>
        </w:rPr>
      </w:pPr>
    </w:p>
    <w:p w:rsidR="003B023D" w:rsidRPr="00E959BC" w:rsidRDefault="00E959BC" w:rsidP="00E959BC">
      <w:pPr>
        <w:tabs>
          <w:tab w:val="left" w:pos="1134"/>
          <w:tab w:val="left" w:pos="6237"/>
        </w:tabs>
        <w:rPr>
          <w:rFonts w:asciiTheme="minorHAnsi" w:hAnsiTheme="minorHAnsi" w:cstheme="minorHAnsi"/>
        </w:rPr>
      </w:pPr>
      <w:r w:rsidRPr="00E959BC">
        <w:rPr>
          <w:rFonts w:asciiTheme="minorHAnsi" w:hAnsiTheme="minorHAnsi" w:cstheme="minorHAnsi"/>
          <w:b/>
          <w:i/>
          <w:sz w:val="22"/>
          <w:szCs w:val="22"/>
        </w:rPr>
        <w:t xml:space="preserve">            </w:t>
      </w:r>
      <w:r w:rsidR="00B62B82" w:rsidRPr="00E959BC">
        <w:rPr>
          <w:rFonts w:asciiTheme="minorHAnsi" w:hAnsiTheme="minorHAnsi" w:cstheme="minorHAnsi"/>
          <w:b/>
          <w:i/>
          <w:sz w:val="22"/>
          <w:szCs w:val="22"/>
        </w:rPr>
        <w:tab/>
      </w:r>
      <w:r w:rsidR="00CA065B" w:rsidRPr="00E959BC">
        <w:rPr>
          <w:rFonts w:asciiTheme="minorHAnsi" w:hAnsiTheme="minorHAnsi" w:cstheme="minorHAnsi"/>
          <w:b/>
          <w:i/>
          <w:sz w:val="22"/>
          <w:szCs w:val="22"/>
        </w:rPr>
        <w:tab/>
      </w:r>
      <w:r w:rsidR="00C85A7A" w:rsidRPr="00E959BC">
        <w:rPr>
          <w:rFonts w:asciiTheme="minorHAnsi" w:hAnsiTheme="minorHAnsi" w:cstheme="minorHAnsi"/>
          <w:b/>
          <w:sz w:val="22"/>
          <w:szCs w:val="22"/>
        </w:rPr>
        <w:t xml:space="preserve"> </w:t>
      </w:r>
    </w:p>
    <w:p w:rsidR="003B023D" w:rsidRPr="00E959BC" w:rsidRDefault="003B023D" w:rsidP="003B023D">
      <w:pPr>
        <w:rPr>
          <w:rFonts w:asciiTheme="minorHAnsi" w:hAnsiTheme="minorHAnsi" w:cstheme="minorHAnsi"/>
        </w:rPr>
      </w:pPr>
    </w:p>
    <w:sectPr w:rsidR="003B023D" w:rsidRPr="00E959BC" w:rsidSect="00FC75B8">
      <w:headerReference w:type="default" r:id="rId8"/>
      <w:footerReference w:type="default" r:id="rId9"/>
      <w:pgSz w:w="11909" w:h="16834" w:code="9"/>
      <w:pgMar w:top="1134" w:right="1134" w:bottom="1418" w:left="1418" w:header="43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097" w:rsidRDefault="00710097" w:rsidP="00554AC9">
      <w:r>
        <w:separator/>
      </w:r>
    </w:p>
  </w:endnote>
  <w:endnote w:type="continuationSeparator" w:id="0">
    <w:p w:rsidR="00710097" w:rsidRDefault="00710097" w:rsidP="0055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566177"/>
      <w:docPartObj>
        <w:docPartGallery w:val="Page Numbers (Bottom of Page)"/>
        <w:docPartUnique/>
      </w:docPartObj>
    </w:sdtPr>
    <w:sdtEndPr/>
    <w:sdtContent>
      <w:p w:rsidR="00D14B49" w:rsidRDefault="00C93DF4">
        <w:pPr>
          <w:pStyle w:val="Stopka"/>
          <w:jc w:val="center"/>
        </w:pPr>
        <w:r>
          <w:rPr>
            <w:noProof/>
          </w:rPr>
          <w:fldChar w:fldCharType="begin"/>
        </w:r>
        <w:r w:rsidR="00B333B2">
          <w:rPr>
            <w:noProof/>
          </w:rPr>
          <w:instrText xml:space="preserve"> PAGE   \* MERGEFORMAT </w:instrText>
        </w:r>
        <w:r>
          <w:rPr>
            <w:noProof/>
          </w:rPr>
          <w:fldChar w:fldCharType="separate"/>
        </w:r>
        <w:r w:rsidR="005358F5">
          <w:rPr>
            <w:noProof/>
          </w:rPr>
          <w:t>1</w:t>
        </w:r>
        <w:r>
          <w:rPr>
            <w:noProof/>
          </w:rPr>
          <w:fldChar w:fldCharType="end"/>
        </w:r>
      </w:p>
    </w:sdtContent>
  </w:sdt>
  <w:p w:rsidR="00511ABC" w:rsidRPr="00D3036A" w:rsidRDefault="00511ABC" w:rsidP="00D3036A">
    <w:pPr>
      <w:pStyle w:val="Nagwek"/>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097" w:rsidRDefault="00710097" w:rsidP="00554AC9">
      <w:r>
        <w:separator/>
      </w:r>
    </w:p>
  </w:footnote>
  <w:footnote w:type="continuationSeparator" w:id="0">
    <w:p w:rsidR="00710097" w:rsidRDefault="00710097" w:rsidP="0055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3C" w:rsidRDefault="00B876F1">
    <w:pPr>
      <w:pStyle w:val="Nagwek"/>
    </w:pPr>
    <w:r w:rsidRPr="005B7864">
      <w:rPr>
        <w:b/>
        <w:noProof/>
        <w:color w:val="707173"/>
        <w:sz w:val="18"/>
        <w:szCs w:val="18"/>
      </w:rPr>
      <w:drawing>
        <wp:inline distT="0" distB="0" distL="0" distR="0">
          <wp:extent cx="1826048" cy="981075"/>
          <wp:effectExtent l="0" t="0" r="0" b="0"/>
          <wp:docPr id="7" name="Obraz 7" descr="X:\38-AAIP\CPAiTT_logo_jednostki_01_2021\Fwd_ Projekt zmiany logo\CPAiTT_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38-AAIP\CPAiTT_logo_jednostki_01_2021\Fwd_ Projekt zmiany logo\CPAiTT_pozi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876" cy="983132"/>
                  </a:xfrm>
                  <a:prstGeom prst="rect">
                    <a:avLst/>
                  </a:prstGeom>
                  <a:noFill/>
                  <a:ln>
                    <a:noFill/>
                  </a:ln>
                </pic:spPr>
              </pic:pic>
            </a:graphicData>
          </a:graphic>
        </wp:inline>
      </w:drawing>
    </w:r>
  </w:p>
  <w:p w:rsidR="006E273C" w:rsidRDefault="006E27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A3797"/>
    <w:multiLevelType w:val="multilevel"/>
    <w:tmpl w:val="BD249696"/>
    <w:lvl w:ilvl="0">
      <w:start w:val="1"/>
      <w:numFmt w:val="decimal"/>
      <w:lvlText w:val="%1."/>
      <w:lvlJc w:val="left"/>
      <w:pPr>
        <w:tabs>
          <w:tab w:val="num" w:pos="425"/>
        </w:tabs>
        <w:ind w:left="425" w:hanging="42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995D2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4F4DA8"/>
    <w:multiLevelType w:val="hybridMultilevel"/>
    <w:tmpl w:val="3A88CA02"/>
    <w:lvl w:ilvl="0" w:tplc="2E76ECB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AC1110"/>
    <w:multiLevelType w:val="hybridMultilevel"/>
    <w:tmpl w:val="8BD61112"/>
    <w:lvl w:ilvl="0" w:tplc="28F0C676">
      <w:start w:val="1"/>
      <w:numFmt w:val="decimal"/>
      <w:pStyle w:val="Numerowanie"/>
      <w:lvlText w:val="%1."/>
      <w:lvlJc w:val="left"/>
      <w:pPr>
        <w:ind w:left="720" w:hanging="360"/>
      </w:pPr>
      <w:rPr>
        <w:rFonts w:ascii="Times New Roman" w:eastAsia="Times New Roman" w:hAnsi="Times New Roman" w:cs="Arial"/>
        <w:b/>
      </w:rPr>
    </w:lvl>
    <w:lvl w:ilvl="1" w:tplc="27D8E798">
      <w:start w:val="1"/>
      <w:numFmt w:val="lowerLetter"/>
      <w:lvlText w:val="%2."/>
      <w:lvlJc w:val="left"/>
      <w:pPr>
        <w:ind w:left="1440" w:hanging="360"/>
      </w:pPr>
      <w:rPr>
        <w:b/>
      </w:rPr>
    </w:lvl>
    <w:lvl w:ilvl="2" w:tplc="0415001B">
      <w:start w:val="1"/>
      <w:numFmt w:val="lowerRoman"/>
      <w:lvlText w:val="%3."/>
      <w:lvlJc w:val="right"/>
      <w:pPr>
        <w:ind w:left="2160" w:hanging="180"/>
      </w:pPr>
    </w:lvl>
    <w:lvl w:ilvl="3" w:tplc="F74CE7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B3A5CA7"/>
    <w:multiLevelType w:val="hybridMultilevel"/>
    <w:tmpl w:val="3CEE0750"/>
    <w:lvl w:ilvl="0" w:tplc="C7B2B3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886645"/>
    <w:multiLevelType w:val="hybridMultilevel"/>
    <w:tmpl w:val="B3C2B22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40B77DED"/>
    <w:multiLevelType w:val="hybridMultilevel"/>
    <w:tmpl w:val="12D02AE2"/>
    <w:lvl w:ilvl="0" w:tplc="FEA8F9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EC4623"/>
    <w:multiLevelType w:val="hybridMultilevel"/>
    <w:tmpl w:val="510C87F4"/>
    <w:lvl w:ilvl="0" w:tplc="25BE319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A7457A"/>
    <w:multiLevelType w:val="hybridMultilevel"/>
    <w:tmpl w:val="F210DAAE"/>
    <w:lvl w:ilvl="0" w:tplc="06CAB702">
      <w:start w:val="1"/>
      <w:numFmt w:val="decimal"/>
      <w:pStyle w:val="Paragraf"/>
      <w:lvlText w:val="§%1."/>
      <w:lvlJc w:val="center"/>
      <w:pPr>
        <w:ind w:left="4755"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D8116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DE2981"/>
    <w:multiLevelType w:val="multilevel"/>
    <w:tmpl w:val="D4AC52C2"/>
    <w:lvl w:ilvl="0">
      <w:start w:val="1"/>
      <w:numFmt w:val="decimal"/>
      <w:pStyle w:val="Punkt"/>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EE55ED8"/>
    <w:multiLevelType w:val="hybridMultilevel"/>
    <w:tmpl w:val="80E0B574"/>
    <w:lvl w:ilvl="0" w:tplc="4E06981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8"/>
  </w:num>
  <w:num w:numId="2">
    <w:abstractNumId w:val="3"/>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1"/>
  </w:num>
  <w:num w:numId="8">
    <w:abstractNumId w:val="9"/>
  </w:num>
  <w:num w:numId="9">
    <w:abstractNumId w:val="3"/>
    <w:lvlOverride w:ilvl="0">
      <w:startOverride w:val="1"/>
    </w:lvlOverride>
  </w:num>
  <w:num w:numId="10">
    <w:abstractNumId w:val="7"/>
  </w:num>
  <w:num w:numId="11">
    <w:abstractNumId w:val="5"/>
  </w:num>
  <w:num w:numId="12">
    <w:abstractNumId w:val="10"/>
  </w:num>
  <w:num w:numId="13">
    <w:abstractNumId w:val="0"/>
  </w:num>
  <w:num w:numId="14">
    <w:abstractNumId w:val="10"/>
    <w:lvlOverride w:ilvl="0">
      <w:startOverride w:val="1"/>
    </w:lvlOverride>
  </w:num>
  <w:num w:numId="15">
    <w:abstractNumId w:val="2"/>
  </w:num>
  <w:num w:numId="16">
    <w:abstractNumId w:val="11"/>
  </w:num>
  <w:num w:numId="17">
    <w:abstractNumId w:val="4"/>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64"/>
    <w:rsid w:val="000031A3"/>
    <w:rsid w:val="00007178"/>
    <w:rsid w:val="00011633"/>
    <w:rsid w:val="00011B5A"/>
    <w:rsid w:val="00014589"/>
    <w:rsid w:val="00016555"/>
    <w:rsid w:val="00027ECE"/>
    <w:rsid w:val="00032258"/>
    <w:rsid w:val="000340A2"/>
    <w:rsid w:val="00035012"/>
    <w:rsid w:val="0004408A"/>
    <w:rsid w:val="00052474"/>
    <w:rsid w:val="000535FB"/>
    <w:rsid w:val="0005590A"/>
    <w:rsid w:val="00055ACC"/>
    <w:rsid w:val="00055EA4"/>
    <w:rsid w:val="00061826"/>
    <w:rsid w:val="0006455A"/>
    <w:rsid w:val="00064C88"/>
    <w:rsid w:val="0006786B"/>
    <w:rsid w:val="000747CF"/>
    <w:rsid w:val="0008129F"/>
    <w:rsid w:val="0009097C"/>
    <w:rsid w:val="000965B4"/>
    <w:rsid w:val="000A17B1"/>
    <w:rsid w:val="000A1818"/>
    <w:rsid w:val="000A448F"/>
    <w:rsid w:val="000A7D22"/>
    <w:rsid w:val="000B2A79"/>
    <w:rsid w:val="000B3093"/>
    <w:rsid w:val="000B67BD"/>
    <w:rsid w:val="000B728E"/>
    <w:rsid w:val="000C0D73"/>
    <w:rsid w:val="000C19DE"/>
    <w:rsid w:val="000C362A"/>
    <w:rsid w:val="000C37C8"/>
    <w:rsid w:val="000C64B0"/>
    <w:rsid w:val="000D2954"/>
    <w:rsid w:val="000D340A"/>
    <w:rsid w:val="000E16C2"/>
    <w:rsid w:val="000E1A31"/>
    <w:rsid w:val="000E390E"/>
    <w:rsid w:val="000E44DE"/>
    <w:rsid w:val="000E63D2"/>
    <w:rsid w:val="00102A9D"/>
    <w:rsid w:val="00102BE1"/>
    <w:rsid w:val="001112DB"/>
    <w:rsid w:val="001200F6"/>
    <w:rsid w:val="00120417"/>
    <w:rsid w:val="00122F44"/>
    <w:rsid w:val="0012427A"/>
    <w:rsid w:val="00124706"/>
    <w:rsid w:val="00124EC6"/>
    <w:rsid w:val="001304B2"/>
    <w:rsid w:val="0013226E"/>
    <w:rsid w:val="00135B5F"/>
    <w:rsid w:val="00136375"/>
    <w:rsid w:val="00141B0A"/>
    <w:rsid w:val="00153CE3"/>
    <w:rsid w:val="001551DC"/>
    <w:rsid w:val="001554EC"/>
    <w:rsid w:val="00160E95"/>
    <w:rsid w:val="001613F7"/>
    <w:rsid w:val="00161E45"/>
    <w:rsid w:val="001740A9"/>
    <w:rsid w:val="00176EEE"/>
    <w:rsid w:val="001812CE"/>
    <w:rsid w:val="00184718"/>
    <w:rsid w:val="001848D9"/>
    <w:rsid w:val="00186443"/>
    <w:rsid w:val="00192332"/>
    <w:rsid w:val="00195C86"/>
    <w:rsid w:val="001A0D6F"/>
    <w:rsid w:val="001A28C6"/>
    <w:rsid w:val="001B0D97"/>
    <w:rsid w:val="001B2C6A"/>
    <w:rsid w:val="001B41D3"/>
    <w:rsid w:val="001B6BAD"/>
    <w:rsid w:val="001C142E"/>
    <w:rsid w:val="001C4D69"/>
    <w:rsid w:val="001C51A9"/>
    <w:rsid w:val="001C57E4"/>
    <w:rsid w:val="001C5B21"/>
    <w:rsid w:val="001E03E5"/>
    <w:rsid w:val="001E08FA"/>
    <w:rsid w:val="001E3844"/>
    <w:rsid w:val="001E4083"/>
    <w:rsid w:val="001E710B"/>
    <w:rsid w:val="001F1C14"/>
    <w:rsid w:val="001F2860"/>
    <w:rsid w:val="001F2DCC"/>
    <w:rsid w:val="001F3EAE"/>
    <w:rsid w:val="001F3EAF"/>
    <w:rsid w:val="001F52D9"/>
    <w:rsid w:val="001F58AD"/>
    <w:rsid w:val="00200420"/>
    <w:rsid w:val="00200AA4"/>
    <w:rsid w:val="002058E1"/>
    <w:rsid w:val="00206365"/>
    <w:rsid w:val="002079FC"/>
    <w:rsid w:val="00213DBF"/>
    <w:rsid w:val="00215188"/>
    <w:rsid w:val="0022021D"/>
    <w:rsid w:val="00222067"/>
    <w:rsid w:val="002220D6"/>
    <w:rsid w:val="002228BB"/>
    <w:rsid w:val="00222F0E"/>
    <w:rsid w:val="002243DC"/>
    <w:rsid w:val="00224577"/>
    <w:rsid w:val="00225632"/>
    <w:rsid w:val="00231449"/>
    <w:rsid w:val="00233472"/>
    <w:rsid w:val="00233604"/>
    <w:rsid w:val="00234309"/>
    <w:rsid w:val="002357DF"/>
    <w:rsid w:val="002358E2"/>
    <w:rsid w:val="00236745"/>
    <w:rsid w:val="00236A4F"/>
    <w:rsid w:val="00240790"/>
    <w:rsid w:val="00242CE1"/>
    <w:rsid w:val="002447E2"/>
    <w:rsid w:val="002457AF"/>
    <w:rsid w:val="00245AEC"/>
    <w:rsid w:val="00251260"/>
    <w:rsid w:val="00254510"/>
    <w:rsid w:val="002567B3"/>
    <w:rsid w:val="00260DD6"/>
    <w:rsid w:val="00265C81"/>
    <w:rsid w:val="00270A59"/>
    <w:rsid w:val="0027212C"/>
    <w:rsid w:val="002723BD"/>
    <w:rsid w:val="00273856"/>
    <w:rsid w:val="002755EB"/>
    <w:rsid w:val="00282281"/>
    <w:rsid w:val="00283D2A"/>
    <w:rsid w:val="00285845"/>
    <w:rsid w:val="00286662"/>
    <w:rsid w:val="002911D7"/>
    <w:rsid w:val="00295E34"/>
    <w:rsid w:val="002968B5"/>
    <w:rsid w:val="002A3064"/>
    <w:rsid w:val="002A3374"/>
    <w:rsid w:val="002A63BB"/>
    <w:rsid w:val="002A748D"/>
    <w:rsid w:val="002B0293"/>
    <w:rsid w:val="002B3DA5"/>
    <w:rsid w:val="002B5DCD"/>
    <w:rsid w:val="002B5ED0"/>
    <w:rsid w:val="002C2ADD"/>
    <w:rsid w:val="002C2ED3"/>
    <w:rsid w:val="002C6834"/>
    <w:rsid w:val="002C6901"/>
    <w:rsid w:val="002C6FC8"/>
    <w:rsid w:val="002D47F9"/>
    <w:rsid w:val="002D7375"/>
    <w:rsid w:val="002E1230"/>
    <w:rsid w:val="002E3FB7"/>
    <w:rsid w:val="002E5313"/>
    <w:rsid w:val="002E5CEF"/>
    <w:rsid w:val="002F1041"/>
    <w:rsid w:val="002F2B16"/>
    <w:rsid w:val="002F5121"/>
    <w:rsid w:val="002F5986"/>
    <w:rsid w:val="00302BF9"/>
    <w:rsid w:val="003047E7"/>
    <w:rsid w:val="00311D20"/>
    <w:rsid w:val="00313E8C"/>
    <w:rsid w:val="003144A4"/>
    <w:rsid w:val="00314B34"/>
    <w:rsid w:val="00314F51"/>
    <w:rsid w:val="0032135E"/>
    <w:rsid w:val="003219B6"/>
    <w:rsid w:val="00321BD0"/>
    <w:rsid w:val="003229AF"/>
    <w:rsid w:val="00322C3A"/>
    <w:rsid w:val="00324140"/>
    <w:rsid w:val="003241C8"/>
    <w:rsid w:val="0032610A"/>
    <w:rsid w:val="00333923"/>
    <w:rsid w:val="00334E4B"/>
    <w:rsid w:val="00335FFB"/>
    <w:rsid w:val="00336397"/>
    <w:rsid w:val="003445E4"/>
    <w:rsid w:val="00347F04"/>
    <w:rsid w:val="0036017B"/>
    <w:rsid w:val="0036308B"/>
    <w:rsid w:val="00365B01"/>
    <w:rsid w:val="00367C0E"/>
    <w:rsid w:val="00374A91"/>
    <w:rsid w:val="00374BFE"/>
    <w:rsid w:val="003840BD"/>
    <w:rsid w:val="00385983"/>
    <w:rsid w:val="003900A5"/>
    <w:rsid w:val="00390985"/>
    <w:rsid w:val="00392D97"/>
    <w:rsid w:val="00393520"/>
    <w:rsid w:val="003972A9"/>
    <w:rsid w:val="003A37DA"/>
    <w:rsid w:val="003A4347"/>
    <w:rsid w:val="003A46B0"/>
    <w:rsid w:val="003A6184"/>
    <w:rsid w:val="003B023D"/>
    <w:rsid w:val="003B48F8"/>
    <w:rsid w:val="003C1D27"/>
    <w:rsid w:val="003C3573"/>
    <w:rsid w:val="003D50A2"/>
    <w:rsid w:val="003D5569"/>
    <w:rsid w:val="003D720E"/>
    <w:rsid w:val="003E0345"/>
    <w:rsid w:val="003E1F1E"/>
    <w:rsid w:val="003E2EFC"/>
    <w:rsid w:val="003E59E9"/>
    <w:rsid w:val="003E60E6"/>
    <w:rsid w:val="003F1F46"/>
    <w:rsid w:val="003F695F"/>
    <w:rsid w:val="00401120"/>
    <w:rsid w:val="004056C8"/>
    <w:rsid w:val="00406105"/>
    <w:rsid w:val="00411472"/>
    <w:rsid w:val="00413342"/>
    <w:rsid w:val="004142AE"/>
    <w:rsid w:val="004161E4"/>
    <w:rsid w:val="00416D4A"/>
    <w:rsid w:val="004173FC"/>
    <w:rsid w:val="0042173A"/>
    <w:rsid w:val="00421F7D"/>
    <w:rsid w:val="00422708"/>
    <w:rsid w:val="00423490"/>
    <w:rsid w:val="00423611"/>
    <w:rsid w:val="00425CED"/>
    <w:rsid w:val="00426470"/>
    <w:rsid w:val="0042679B"/>
    <w:rsid w:val="00431590"/>
    <w:rsid w:val="004332BD"/>
    <w:rsid w:val="00433FB0"/>
    <w:rsid w:val="004366DB"/>
    <w:rsid w:val="00436ACD"/>
    <w:rsid w:val="0043787F"/>
    <w:rsid w:val="00441025"/>
    <w:rsid w:val="004450DE"/>
    <w:rsid w:val="0044578D"/>
    <w:rsid w:val="00446A26"/>
    <w:rsid w:val="004522B3"/>
    <w:rsid w:val="00452362"/>
    <w:rsid w:val="00452E36"/>
    <w:rsid w:val="0045468D"/>
    <w:rsid w:val="00456597"/>
    <w:rsid w:val="00456AB7"/>
    <w:rsid w:val="004607E1"/>
    <w:rsid w:val="0047601B"/>
    <w:rsid w:val="00477583"/>
    <w:rsid w:val="00477D3C"/>
    <w:rsid w:val="004816C1"/>
    <w:rsid w:val="00481C3C"/>
    <w:rsid w:val="00482570"/>
    <w:rsid w:val="00485E58"/>
    <w:rsid w:val="00490419"/>
    <w:rsid w:val="00492391"/>
    <w:rsid w:val="00493092"/>
    <w:rsid w:val="004936D2"/>
    <w:rsid w:val="004A0ADB"/>
    <w:rsid w:val="004A0B13"/>
    <w:rsid w:val="004A325D"/>
    <w:rsid w:val="004A4961"/>
    <w:rsid w:val="004C3CDC"/>
    <w:rsid w:val="004C41D0"/>
    <w:rsid w:val="004C4C8E"/>
    <w:rsid w:val="004C53E2"/>
    <w:rsid w:val="004C5535"/>
    <w:rsid w:val="004C6D51"/>
    <w:rsid w:val="004D45E7"/>
    <w:rsid w:val="004E0220"/>
    <w:rsid w:val="004E7791"/>
    <w:rsid w:val="004F2192"/>
    <w:rsid w:val="004F550A"/>
    <w:rsid w:val="00501024"/>
    <w:rsid w:val="00501466"/>
    <w:rsid w:val="00502091"/>
    <w:rsid w:val="00503983"/>
    <w:rsid w:val="00506674"/>
    <w:rsid w:val="00507CD2"/>
    <w:rsid w:val="00507F73"/>
    <w:rsid w:val="00510163"/>
    <w:rsid w:val="005108B5"/>
    <w:rsid w:val="00511ABC"/>
    <w:rsid w:val="00513826"/>
    <w:rsid w:val="00513FBC"/>
    <w:rsid w:val="00523225"/>
    <w:rsid w:val="00524FE2"/>
    <w:rsid w:val="005250CA"/>
    <w:rsid w:val="005270BC"/>
    <w:rsid w:val="005358F5"/>
    <w:rsid w:val="00540D0B"/>
    <w:rsid w:val="00541FD9"/>
    <w:rsid w:val="00542462"/>
    <w:rsid w:val="00542C33"/>
    <w:rsid w:val="005436DF"/>
    <w:rsid w:val="00545AB5"/>
    <w:rsid w:val="0055195A"/>
    <w:rsid w:val="00554AC9"/>
    <w:rsid w:val="00554B99"/>
    <w:rsid w:val="00560347"/>
    <w:rsid w:val="005609BA"/>
    <w:rsid w:val="0056137C"/>
    <w:rsid w:val="00561439"/>
    <w:rsid w:val="0056209B"/>
    <w:rsid w:val="005624F6"/>
    <w:rsid w:val="00564C0D"/>
    <w:rsid w:val="005709FD"/>
    <w:rsid w:val="00571189"/>
    <w:rsid w:val="005713EB"/>
    <w:rsid w:val="00572E6B"/>
    <w:rsid w:val="00574F78"/>
    <w:rsid w:val="00575679"/>
    <w:rsid w:val="00576B98"/>
    <w:rsid w:val="00580B1E"/>
    <w:rsid w:val="0058300F"/>
    <w:rsid w:val="00584652"/>
    <w:rsid w:val="00584B67"/>
    <w:rsid w:val="0058506E"/>
    <w:rsid w:val="00585696"/>
    <w:rsid w:val="00587F66"/>
    <w:rsid w:val="00590839"/>
    <w:rsid w:val="00591132"/>
    <w:rsid w:val="005917D0"/>
    <w:rsid w:val="0059519D"/>
    <w:rsid w:val="00595A19"/>
    <w:rsid w:val="005A0EFC"/>
    <w:rsid w:val="005A10D9"/>
    <w:rsid w:val="005A1EC1"/>
    <w:rsid w:val="005B0F42"/>
    <w:rsid w:val="005C16BB"/>
    <w:rsid w:val="005C5B2F"/>
    <w:rsid w:val="005C601C"/>
    <w:rsid w:val="005C7650"/>
    <w:rsid w:val="005D248A"/>
    <w:rsid w:val="005D5BCE"/>
    <w:rsid w:val="005D5FF3"/>
    <w:rsid w:val="005D7671"/>
    <w:rsid w:val="005E03B5"/>
    <w:rsid w:val="005E22B2"/>
    <w:rsid w:val="005E345B"/>
    <w:rsid w:val="005E7B2A"/>
    <w:rsid w:val="005F15B4"/>
    <w:rsid w:val="005F3B5A"/>
    <w:rsid w:val="005F7ECB"/>
    <w:rsid w:val="006009F7"/>
    <w:rsid w:val="00600BFD"/>
    <w:rsid w:val="0060204D"/>
    <w:rsid w:val="00603B11"/>
    <w:rsid w:val="00604D32"/>
    <w:rsid w:val="0061093B"/>
    <w:rsid w:val="006142F3"/>
    <w:rsid w:val="00616E03"/>
    <w:rsid w:val="0062485C"/>
    <w:rsid w:val="006255A9"/>
    <w:rsid w:val="00625D69"/>
    <w:rsid w:val="00627B13"/>
    <w:rsid w:val="00630686"/>
    <w:rsid w:val="00631882"/>
    <w:rsid w:val="0063483E"/>
    <w:rsid w:val="00634C64"/>
    <w:rsid w:val="006374E8"/>
    <w:rsid w:val="006407F7"/>
    <w:rsid w:val="00644CBC"/>
    <w:rsid w:val="0064500D"/>
    <w:rsid w:val="00646180"/>
    <w:rsid w:val="00650DDE"/>
    <w:rsid w:val="00653198"/>
    <w:rsid w:val="00654575"/>
    <w:rsid w:val="00654F1B"/>
    <w:rsid w:val="006556A3"/>
    <w:rsid w:val="006559BA"/>
    <w:rsid w:val="00661B84"/>
    <w:rsid w:val="00662D6E"/>
    <w:rsid w:val="006644E0"/>
    <w:rsid w:val="0067035A"/>
    <w:rsid w:val="00670DA8"/>
    <w:rsid w:val="00670DC8"/>
    <w:rsid w:val="00672CF8"/>
    <w:rsid w:val="00673E29"/>
    <w:rsid w:val="00673E55"/>
    <w:rsid w:val="00675C7E"/>
    <w:rsid w:val="00677F65"/>
    <w:rsid w:val="00680E1D"/>
    <w:rsid w:val="006846C8"/>
    <w:rsid w:val="00685523"/>
    <w:rsid w:val="00686962"/>
    <w:rsid w:val="00691211"/>
    <w:rsid w:val="0069196E"/>
    <w:rsid w:val="00695EDD"/>
    <w:rsid w:val="00697F4B"/>
    <w:rsid w:val="006A04B7"/>
    <w:rsid w:val="006A35B3"/>
    <w:rsid w:val="006A7FDF"/>
    <w:rsid w:val="006B1710"/>
    <w:rsid w:val="006B3737"/>
    <w:rsid w:val="006B45ED"/>
    <w:rsid w:val="006B4884"/>
    <w:rsid w:val="006B68CF"/>
    <w:rsid w:val="006B6940"/>
    <w:rsid w:val="006B6C0F"/>
    <w:rsid w:val="006C0B4F"/>
    <w:rsid w:val="006C2BFD"/>
    <w:rsid w:val="006C3DD7"/>
    <w:rsid w:val="006C694B"/>
    <w:rsid w:val="006D09A5"/>
    <w:rsid w:val="006D1854"/>
    <w:rsid w:val="006E0AAF"/>
    <w:rsid w:val="006E273C"/>
    <w:rsid w:val="006E2C91"/>
    <w:rsid w:val="006E54C6"/>
    <w:rsid w:val="006E59DA"/>
    <w:rsid w:val="006F44A8"/>
    <w:rsid w:val="006F5DC0"/>
    <w:rsid w:val="00701692"/>
    <w:rsid w:val="00703351"/>
    <w:rsid w:val="00704992"/>
    <w:rsid w:val="00710097"/>
    <w:rsid w:val="00710AF7"/>
    <w:rsid w:val="00713889"/>
    <w:rsid w:val="0071758B"/>
    <w:rsid w:val="00722F71"/>
    <w:rsid w:val="00727096"/>
    <w:rsid w:val="00727543"/>
    <w:rsid w:val="00731891"/>
    <w:rsid w:val="00735DBB"/>
    <w:rsid w:val="00740A97"/>
    <w:rsid w:val="007412EF"/>
    <w:rsid w:val="00741563"/>
    <w:rsid w:val="00741881"/>
    <w:rsid w:val="00741C7A"/>
    <w:rsid w:val="00743694"/>
    <w:rsid w:val="007453AD"/>
    <w:rsid w:val="00747284"/>
    <w:rsid w:val="00751465"/>
    <w:rsid w:val="00752DA6"/>
    <w:rsid w:val="00753B0D"/>
    <w:rsid w:val="007563A0"/>
    <w:rsid w:val="00756E7E"/>
    <w:rsid w:val="00757C72"/>
    <w:rsid w:val="00762F35"/>
    <w:rsid w:val="00762F8E"/>
    <w:rsid w:val="0077238A"/>
    <w:rsid w:val="00773748"/>
    <w:rsid w:val="0078592E"/>
    <w:rsid w:val="0078754B"/>
    <w:rsid w:val="007877DE"/>
    <w:rsid w:val="00787835"/>
    <w:rsid w:val="00787972"/>
    <w:rsid w:val="00787B43"/>
    <w:rsid w:val="00792645"/>
    <w:rsid w:val="007938AC"/>
    <w:rsid w:val="00795A71"/>
    <w:rsid w:val="00796573"/>
    <w:rsid w:val="007A29EC"/>
    <w:rsid w:val="007B1443"/>
    <w:rsid w:val="007B5558"/>
    <w:rsid w:val="007B55F5"/>
    <w:rsid w:val="007C2678"/>
    <w:rsid w:val="007D00AB"/>
    <w:rsid w:val="007D1627"/>
    <w:rsid w:val="007D5222"/>
    <w:rsid w:val="007D560F"/>
    <w:rsid w:val="007E049C"/>
    <w:rsid w:val="007E1985"/>
    <w:rsid w:val="007E3F39"/>
    <w:rsid w:val="007E52DF"/>
    <w:rsid w:val="007E5C99"/>
    <w:rsid w:val="007E66C5"/>
    <w:rsid w:val="007E7254"/>
    <w:rsid w:val="007F1DA3"/>
    <w:rsid w:val="007F6F11"/>
    <w:rsid w:val="007F7B9F"/>
    <w:rsid w:val="008023D6"/>
    <w:rsid w:val="00803F4E"/>
    <w:rsid w:val="008042AA"/>
    <w:rsid w:val="00806D26"/>
    <w:rsid w:val="00810255"/>
    <w:rsid w:val="00812B4D"/>
    <w:rsid w:val="00815784"/>
    <w:rsid w:val="00815E93"/>
    <w:rsid w:val="0082077E"/>
    <w:rsid w:val="00820976"/>
    <w:rsid w:val="0082205F"/>
    <w:rsid w:val="0082272E"/>
    <w:rsid w:val="008253A4"/>
    <w:rsid w:val="00825962"/>
    <w:rsid w:val="0082603B"/>
    <w:rsid w:val="0082760A"/>
    <w:rsid w:val="008315A1"/>
    <w:rsid w:val="00831E69"/>
    <w:rsid w:val="00835E60"/>
    <w:rsid w:val="00837A9E"/>
    <w:rsid w:val="00840F36"/>
    <w:rsid w:val="00841346"/>
    <w:rsid w:val="00841DAC"/>
    <w:rsid w:val="00846603"/>
    <w:rsid w:val="00850790"/>
    <w:rsid w:val="00853AF2"/>
    <w:rsid w:val="00854FE9"/>
    <w:rsid w:val="00862ADC"/>
    <w:rsid w:val="0086491C"/>
    <w:rsid w:val="00865DE1"/>
    <w:rsid w:val="00870BE6"/>
    <w:rsid w:val="008724AC"/>
    <w:rsid w:val="00872FF0"/>
    <w:rsid w:val="00875412"/>
    <w:rsid w:val="008776F2"/>
    <w:rsid w:val="00883619"/>
    <w:rsid w:val="0088396B"/>
    <w:rsid w:val="0089116A"/>
    <w:rsid w:val="00891E56"/>
    <w:rsid w:val="00892914"/>
    <w:rsid w:val="008950D1"/>
    <w:rsid w:val="008967FB"/>
    <w:rsid w:val="008B05AA"/>
    <w:rsid w:val="008B65E9"/>
    <w:rsid w:val="008B7136"/>
    <w:rsid w:val="008C03CE"/>
    <w:rsid w:val="008D04AA"/>
    <w:rsid w:val="008D75F3"/>
    <w:rsid w:val="008E0285"/>
    <w:rsid w:val="008E3351"/>
    <w:rsid w:val="008E3897"/>
    <w:rsid w:val="008F2BC5"/>
    <w:rsid w:val="008F5E77"/>
    <w:rsid w:val="008F7B82"/>
    <w:rsid w:val="00902483"/>
    <w:rsid w:val="009046E8"/>
    <w:rsid w:val="00904CE7"/>
    <w:rsid w:val="0090564C"/>
    <w:rsid w:val="0090721A"/>
    <w:rsid w:val="009111B0"/>
    <w:rsid w:val="00911E56"/>
    <w:rsid w:val="00912BA6"/>
    <w:rsid w:val="009161CD"/>
    <w:rsid w:val="009172B3"/>
    <w:rsid w:val="009229CE"/>
    <w:rsid w:val="00923CDD"/>
    <w:rsid w:val="00924978"/>
    <w:rsid w:val="0092795B"/>
    <w:rsid w:val="00927F5A"/>
    <w:rsid w:val="00931EA8"/>
    <w:rsid w:val="00932187"/>
    <w:rsid w:val="00953298"/>
    <w:rsid w:val="009534C4"/>
    <w:rsid w:val="00954976"/>
    <w:rsid w:val="00954C86"/>
    <w:rsid w:val="00956B33"/>
    <w:rsid w:val="00960449"/>
    <w:rsid w:val="00960E68"/>
    <w:rsid w:val="00961963"/>
    <w:rsid w:val="0097325D"/>
    <w:rsid w:val="00974563"/>
    <w:rsid w:val="0097693D"/>
    <w:rsid w:val="009802B6"/>
    <w:rsid w:val="00984253"/>
    <w:rsid w:val="009849D0"/>
    <w:rsid w:val="00986323"/>
    <w:rsid w:val="0099092B"/>
    <w:rsid w:val="009922FB"/>
    <w:rsid w:val="009925A4"/>
    <w:rsid w:val="0099279C"/>
    <w:rsid w:val="00993641"/>
    <w:rsid w:val="00994846"/>
    <w:rsid w:val="0099502F"/>
    <w:rsid w:val="00995178"/>
    <w:rsid w:val="00997FE7"/>
    <w:rsid w:val="009A1594"/>
    <w:rsid w:val="009A6986"/>
    <w:rsid w:val="009A6AFA"/>
    <w:rsid w:val="009B1364"/>
    <w:rsid w:val="009C260A"/>
    <w:rsid w:val="009C410A"/>
    <w:rsid w:val="009C55DF"/>
    <w:rsid w:val="009C6164"/>
    <w:rsid w:val="009C7DDB"/>
    <w:rsid w:val="009D1455"/>
    <w:rsid w:val="009D4847"/>
    <w:rsid w:val="009D54EF"/>
    <w:rsid w:val="009D5E94"/>
    <w:rsid w:val="009E4EBC"/>
    <w:rsid w:val="009E5BD4"/>
    <w:rsid w:val="009E5CC0"/>
    <w:rsid w:val="009E778D"/>
    <w:rsid w:val="009F00DD"/>
    <w:rsid w:val="009F02B8"/>
    <w:rsid w:val="009F6D19"/>
    <w:rsid w:val="009F7F79"/>
    <w:rsid w:val="00A01C85"/>
    <w:rsid w:val="00A01E5F"/>
    <w:rsid w:val="00A05C36"/>
    <w:rsid w:val="00A06104"/>
    <w:rsid w:val="00A076AB"/>
    <w:rsid w:val="00A1098D"/>
    <w:rsid w:val="00A10AE4"/>
    <w:rsid w:val="00A115BB"/>
    <w:rsid w:val="00A145BA"/>
    <w:rsid w:val="00A154F9"/>
    <w:rsid w:val="00A1784E"/>
    <w:rsid w:val="00A21640"/>
    <w:rsid w:val="00A2182E"/>
    <w:rsid w:val="00A21B59"/>
    <w:rsid w:val="00A21C3F"/>
    <w:rsid w:val="00A21EA7"/>
    <w:rsid w:val="00A22515"/>
    <w:rsid w:val="00A23369"/>
    <w:rsid w:val="00A23457"/>
    <w:rsid w:val="00A24F7E"/>
    <w:rsid w:val="00A253C3"/>
    <w:rsid w:val="00A269F0"/>
    <w:rsid w:val="00A33093"/>
    <w:rsid w:val="00A34464"/>
    <w:rsid w:val="00A35D18"/>
    <w:rsid w:val="00A430A8"/>
    <w:rsid w:val="00A43A74"/>
    <w:rsid w:val="00A45BF3"/>
    <w:rsid w:val="00A45D8F"/>
    <w:rsid w:val="00A50B24"/>
    <w:rsid w:val="00A5103A"/>
    <w:rsid w:val="00A526B0"/>
    <w:rsid w:val="00A618E4"/>
    <w:rsid w:val="00A6522D"/>
    <w:rsid w:val="00A6638A"/>
    <w:rsid w:val="00A665FC"/>
    <w:rsid w:val="00A67F46"/>
    <w:rsid w:val="00A71A6B"/>
    <w:rsid w:val="00A71F7A"/>
    <w:rsid w:val="00A72CF5"/>
    <w:rsid w:val="00A75CFC"/>
    <w:rsid w:val="00A76906"/>
    <w:rsid w:val="00A8488C"/>
    <w:rsid w:val="00A86A59"/>
    <w:rsid w:val="00A87A38"/>
    <w:rsid w:val="00A9329F"/>
    <w:rsid w:val="00A96380"/>
    <w:rsid w:val="00A96728"/>
    <w:rsid w:val="00A969D4"/>
    <w:rsid w:val="00AA0558"/>
    <w:rsid w:val="00AA38FF"/>
    <w:rsid w:val="00AA7FDE"/>
    <w:rsid w:val="00AB09CE"/>
    <w:rsid w:val="00AB1D84"/>
    <w:rsid w:val="00AB3EE4"/>
    <w:rsid w:val="00AB6D62"/>
    <w:rsid w:val="00AC493E"/>
    <w:rsid w:val="00AC7BE2"/>
    <w:rsid w:val="00AD12FE"/>
    <w:rsid w:val="00AD536E"/>
    <w:rsid w:val="00AD75CD"/>
    <w:rsid w:val="00AE079A"/>
    <w:rsid w:val="00AE777E"/>
    <w:rsid w:val="00AF0450"/>
    <w:rsid w:val="00AF121E"/>
    <w:rsid w:val="00AF2A08"/>
    <w:rsid w:val="00AF3C1F"/>
    <w:rsid w:val="00AF67A2"/>
    <w:rsid w:val="00AF7656"/>
    <w:rsid w:val="00B01107"/>
    <w:rsid w:val="00B0258D"/>
    <w:rsid w:val="00B03C23"/>
    <w:rsid w:val="00B07386"/>
    <w:rsid w:val="00B10D4C"/>
    <w:rsid w:val="00B12DAF"/>
    <w:rsid w:val="00B1393D"/>
    <w:rsid w:val="00B178B6"/>
    <w:rsid w:val="00B226E4"/>
    <w:rsid w:val="00B2279F"/>
    <w:rsid w:val="00B22CF0"/>
    <w:rsid w:val="00B237DF"/>
    <w:rsid w:val="00B24A3E"/>
    <w:rsid w:val="00B24F6A"/>
    <w:rsid w:val="00B252BD"/>
    <w:rsid w:val="00B30C8D"/>
    <w:rsid w:val="00B333B2"/>
    <w:rsid w:val="00B33E89"/>
    <w:rsid w:val="00B3610D"/>
    <w:rsid w:val="00B36163"/>
    <w:rsid w:val="00B4237F"/>
    <w:rsid w:val="00B44B25"/>
    <w:rsid w:val="00B45C87"/>
    <w:rsid w:val="00B4619C"/>
    <w:rsid w:val="00B503E2"/>
    <w:rsid w:val="00B50E98"/>
    <w:rsid w:val="00B53924"/>
    <w:rsid w:val="00B5440B"/>
    <w:rsid w:val="00B563E8"/>
    <w:rsid w:val="00B56F6A"/>
    <w:rsid w:val="00B60117"/>
    <w:rsid w:val="00B61F03"/>
    <w:rsid w:val="00B62B82"/>
    <w:rsid w:val="00B7017A"/>
    <w:rsid w:val="00B71119"/>
    <w:rsid w:val="00B73CBE"/>
    <w:rsid w:val="00B74646"/>
    <w:rsid w:val="00B74EC7"/>
    <w:rsid w:val="00B8630E"/>
    <w:rsid w:val="00B876F1"/>
    <w:rsid w:val="00B9086A"/>
    <w:rsid w:val="00B9332B"/>
    <w:rsid w:val="00B94785"/>
    <w:rsid w:val="00B9488F"/>
    <w:rsid w:val="00B94FCD"/>
    <w:rsid w:val="00B95CF1"/>
    <w:rsid w:val="00B96B65"/>
    <w:rsid w:val="00B97BA6"/>
    <w:rsid w:val="00BA537C"/>
    <w:rsid w:val="00BA5D26"/>
    <w:rsid w:val="00BA74B7"/>
    <w:rsid w:val="00BA75CD"/>
    <w:rsid w:val="00BA7BF6"/>
    <w:rsid w:val="00BB0649"/>
    <w:rsid w:val="00BC006D"/>
    <w:rsid w:val="00BC1129"/>
    <w:rsid w:val="00BC2358"/>
    <w:rsid w:val="00BC475C"/>
    <w:rsid w:val="00BC4951"/>
    <w:rsid w:val="00BC4C7C"/>
    <w:rsid w:val="00BC6EF8"/>
    <w:rsid w:val="00BD3F3B"/>
    <w:rsid w:val="00BD3FF0"/>
    <w:rsid w:val="00BE45B0"/>
    <w:rsid w:val="00BF2E2E"/>
    <w:rsid w:val="00BF5968"/>
    <w:rsid w:val="00BF65E4"/>
    <w:rsid w:val="00BF7A74"/>
    <w:rsid w:val="00C000DE"/>
    <w:rsid w:val="00C01A1E"/>
    <w:rsid w:val="00C01C7F"/>
    <w:rsid w:val="00C04190"/>
    <w:rsid w:val="00C05104"/>
    <w:rsid w:val="00C15FE4"/>
    <w:rsid w:val="00C20F67"/>
    <w:rsid w:val="00C30866"/>
    <w:rsid w:val="00C31AD4"/>
    <w:rsid w:val="00C31B9A"/>
    <w:rsid w:val="00C3283B"/>
    <w:rsid w:val="00C343AF"/>
    <w:rsid w:val="00C34AE3"/>
    <w:rsid w:val="00C37483"/>
    <w:rsid w:val="00C37756"/>
    <w:rsid w:val="00C44E08"/>
    <w:rsid w:val="00C45FB6"/>
    <w:rsid w:val="00C46F39"/>
    <w:rsid w:val="00C47E64"/>
    <w:rsid w:val="00C50C24"/>
    <w:rsid w:val="00C53687"/>
    <w:rsid w:val="00C53DDF"/>
    <w:rsid w:val="00C53F49"/>
    <w:rsid w:val="00C6515C"/>
    <w:rsid w:val="00C669F7"/>
    <w:rsid w:val="00C67121"/>
    <w:rsid w:val="00C708A0"/>
    <w:rsid w:val="00C747EF"/>
    <w:rsid w:val="00C74A1A"/>
    <w:rsid w:val="00C77E81"/>
    <w:rsid w:val="00C82FD8"/>
    <w:rsid w:val="00C85A7A"/>
    <w:rsid w:val="00C90D09"/>
    <w:rsid w:val="00C9114E"/>
    <w:rsid w:val="00C9177C"/>
    <w:rsid w:val="00C93DF4"/>
    <w:rsid w:val="00C94193"/>
    <w:rsid w:val="00C950F8"/>
    <w:rsid w:val="00CA065B"/>
    <w:rsid w:val="00CA3F93"/>
    <w:rsid w:val="00CB465E"/>
    <w:rsid w:val="00CB52B2"/>
    <w:rsid w:val="00CB66B6"/>
    <w:rsid w:val="00CC00AB"/>
    <w:rsid w:val="00CC0550"/>
    <w:rsid w:val="00CC0FC5"/>
    <w:rsid w:val="00CC6D9D"/>
    <w:rsid w:val="00CC7176"/>
    <w:rsid w:val="00CD0328"/>
    <w:rsid w:val="00CD2870"/>
    <w:rsid w:val="00CD3394"/>
    <w:rsid w:val="00CD4EE6"/>
    <w:rsid w:val="00CD59BA"/>
    <w:rsid w:val="00CD6A18"/>
    <w:rsid w:val="00CE25AD"/>
    <w:rsid w:val="00CE3441"/>
    <w:rsid w:val="00CE3490"/>
    <w:rsid w:val="00CF2CEA"/>
    <w:rsid w:val="00CF2EB6"/>
    <w:rsid w:val="00CF4B3C"/>
    <w:rsid w:val="00CF56FC"/>
    <w:rsid w:val="00D00ED3"/>
    <w:rsid w:val="00D026E6"/>
    <w:rsid w:val="00D074F4"/>
    <w:rsid w:val="00D103A9"/>
    <w:rsid w:val="00D1290A"/>
    <w:rsid w:val="00D14B49"/>
    <w:rsid w:val="00D168B1"/>
    <w:rsid w:val="00D20CDD"/>
    <w:rsid w:val="00D278E7"/>
    <w:rsid w:val="00D3036A"/>
    <w:rsid w:val="00D30A40"/>
    <w:rsid w:val="00D32835"/>
    <w:rsid w:val="00D3604C"/>
    <w:rsid w:val="00D37772"/>
    <w:rsid w:val="00D4160F"/>
    <w:rsid w:val="00D43B9A"/>
    <w:rsid w:val="00D449EF"/>
    <w:rsid w:val="00D47F4D"/>
    <w:rsid w:val="00D631BB"/>
    <w:rsid w:val="00D65353"/>
    <w:rsid w:val="00D65A3B"/>
    <w:rsid w:val="00D679B6"/>
    <w:rsid w:val="00D74785"/>
    <w:rsid w:val="00D75DE0"/>
    <w:rsid w:val="00D80620"/>
    <w:rsid w:val="00D80A39"/>
    <w:rsid w:val="00D81D98"/>
    <w:rsid w:val="00D82355"/>
    <w:rsid w:val="00D843E6"/>
    <w:rsid w:val="00D90EDB"/>
    <w:rsid w:val="00D91FE7"/>
    <w:rsid w:val="00D97AF0"/>
    <w:rsid w:val="00D97AF1"/>
    <w:rsid w:val="00D97DCA"/>
    <w:rsid w:val="00DA13EB"/>
    <w:rsid w:val="00DA394C"/>
    <w:rsid w:val="00DA43B0"/>
    <w:rsid w:val="00DA5710"/>
    <w:rsid w:val="00DB07CC"/>
    <w:rsid w:val="00DB244D"/>
    <w:rsid w:val="00DB33FF"/>
    <w:rsid w:val="00DB3426"/>
    <w:rsid w:val="00DB67A9"/>
    <w:rsid w:val="00DB7220"/>
    <w:rsid w:val="00DC207C"/>
    <w:rsid w:val="00DC4870"/>
    <w:rsid w:val="00DD0F42"/>
    <w:rsid w:val="00DD197F"/>
    <w:rsid w:val="00DD6F79"/>
    <w:rsid w:val="00DE06B3"/>
    <w:rsid w:val="00DE0F6B"/>
    <w:rsid w:val="00DE3657"/>
    <w:rsid w:val="00DE3E28"/>
    <w:rsid w:val="00DE3EE4"/>
    <w:rsid w:val="00DE4B20"/>
    <w:rsid w:val="00DE4C38"/>
    <w:rsid w:val="00DE5368"/>
    <w:rsid w:val="00DE56A3"/>
    <w:rsid w:val="00DF056C"/>
    <w:rsid w:val="00DF1BA0"/>
    <w:rsid w:val="00DF1C9A"/>
    <w:rsid w:val="00DF2AA0"/>
    <w:rsid w:val="00DF2C91"/>
    <w:rsid w:val="00DF3827"/>
    <w:rsid w:val="00DF66A5"/>
    <w:rsid w:val="00E01A7E"/>
    <w:rsid w:val="00E14AC8"/>
    <w:rsid w:val="00E14EF2"/>
    <w:rsid w:val="00E15E4F"/>
    <w:rsid w:val="00E25793"/>
    <w:rsid w:val="00E2670E"/>
    <w:rsid w:val="00E27BD5"/>
    <w:rsid w:val="00E30A3C"/>
    <w:rsid w:val="00E312A6"/>
    <w:rsid w:val="00E36245"/>
    <w:rsid w:val="00E40526"/>
    <w:rsid w:val="00E4241B"/>
    <w:rsid w:val="00E470D9"/>
    <w:rsid w:val="00E52CFB"/>
    <w:rsid w:val="00E553E6"/>
    <w:rsid w:val="00E556AE"/>
    <w:rsid w:val="00E56494"/>
    <w:rsid w:val="00E5706F"/>
    <w:rsid w:val="00E57C49"/>
    <w:rsid w:val="00E62D57"/>
    <w:rsid w:val="00E63D87"/>
    <w:rsid w:val="00E668BA"/>
    <w:rsid w:val="00E72A47"/>
    <w:rsid w:val="00E75189"/>
    <w:rsid w:val="00E7754D"/>
    <w:rsid w:val="00E8121C"/>
    <w:rsid w:val="00E86FD3"/>
    <w:rsid w:val="00E94136"/>
    <w:rsid w:val="00E959BC"/>
    <w:rsid w:val="00EA347E"/>
    <w:rsid w:val="00EA6C6F"/>
    <w:rsid w:val="00EA7FF9"/>
    <w:rsid w:val="00EB6BEA"/>
    <w:rsid w:val="00EC0709"/>
    <w:rsid w:val="00EC0805"/>
    <w:rsid w:val="00EC0F64"/>
    <w:rsid w:val="00EC112C"/>
    <w:rsid w:val="00ED38C7"/>
    <w:rsid w:val="00ED6B95"/>
    <w:rsid w:val="00EE0EEA"/>
    <w:rsid w:val="00EE3AEA"/>
    <w:rsid w:val="00EE4088"/>
    <w:rsid w:val="00EF0F85"/>
    <w:rsid w:val="00EF1CE5"/>
    <w:rsid w:val="00F00AB2"/>
    <w:rsid w:val="00F00DA8"/>
    <w:rsid w:val="00F04062"/>
    <w:rsid w:val="00F05F9B"/>
    <w:rsid w:val="00F06EEF"/>
    <w:rsid w:val="00F0731A"/>
    <w:rsid w:val="00F11744"/>
    <w:rsid w:val="00F117D7"/>
    <w:rsid w:val="00F1428C"/>
    <w:rsid w:val="00F17871"/>
    <w:rsid w:val="00F22886"/>
    <w:rsid w:val="00F2355A"/>
    <w:rsid w:val="00F263E4"/>
    <w:rsid w:val="00F2669E"/>
    <w:rsid w:val="00F2773D"/>
    <w:rsid w:val="00F34041"/>
    <w:rsid w:val="00F365A9"/>
    <w:rsid w:val="00F4205D"/>
    <w:rsid w:val="00F42980"/>
    <w:rsid w:val="00F43981"/>
    <w:rsid w:val="00F43F33"/>
    <w:rsid w:val="00F47684"/>
    <w:rsid w:val="00F51111"/>
    <w:rsid w:val="00F56222"/>
    <w:rsid w:val="00F607B2"/>
    <w:rsid w:val="00F60E03"/>
    <w:rsid w:val="00F6108D"/>
    <w:rsid w:val="00F62F2A"/>
    <w:rsid w:val="00F658E6"/>
    <w:rsid w:val="00F8083C"/>
    <w:rsid w:val="00F80A8F"/>
    <w:rsid w:val="00F83331"/>
    <w:rsid w:val="00F85FB8"/>
    <w:rsid w:val="00F92B2F"/>
    <w:rsid w:val="00F939DA"/>
    <w:rsid w:val="00F941B3"/>
    <w:rsid w:val="00F9626B"/>
    <w:rsid w:val="00F97F7B"/>
    <w:rsid w:val="00FA30FE"/>
    <w:rsid w:val="00FA4E38"/>
    <w:rsid w:val="00FA59DE"/>
    <w:rsid w:val="00FA720C"/>
    <w:rsid w:val="00FB0602"/>
    <w:rsid w:val="00FB37C2"/>
    <w:rsid w:val="00FB4D28"/>
    <w:rsid w:val="00FB6F9F"/>
    <w:rsid w:val="00FC3280"/>
    <w:rsid w:val="00FC46F2"/>
    <w:rsid w:val="00FC48D9"/>
    <w:rsid w:val="00FC7461"/>
    <w:rsid w:val="00FC75B8"/>
    <w:rsid w:val="00FD0FE1"/>
    <w:rsid w:val="00FD255C"/>
    <w:rsid w:val="00FD66A2"/>
    <w:rsid w:val="00FD71E3"/>
    <w:rsid w:val="00FE21EB"/>
    <w:rsid w:val="00FF4124"/>
    <w:rsid w:val="00FF50C6"/>
    <w:rsid w:val="00FF53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832BF"/>
  <w15:docId w15:val="{D1E073FF-FB51-4E8A-A2C6-B28B09A4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54AC9"/>
    <w:pPr>
      <w:jc w:val="both"/>
    </w:pPr>
    <w:rPr>
      <w:rFonts w:cs="Arial"/>
      <w:szCs w:val="24"/>
    </w:rPr>
  </w:style>
  <w:style w:type="paragraph" w:styleId="Nagwek1">
    <w:name w:val="heading 1"/>
    <w:basedOn w:val="Normalny"/>
    <w:next w:val="Normalny"/>
    <w:link w:val="Nagwek1Znak"/>
    <w:uiPriority w:val="9"/>
    <w:qFormat/>
    <w:rsid w:val="004056C8"/>
    <w:pPr>
      <w:spacing w:after="120"/>
      <w:jc w:val="center"/>
      <w:outlineLvl w:val="0"/>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47E64"/>
    <w:pPr>
      <w:tabs>
        <w:tab w:val="center" w:pos="4320"/>
        <w:tab w:val="right" w:pos="8640"/>
      </w:tabs>
    </w:pPr>
    <w:rPr>
      <w:szCs w:val="20"/>
      <w:lang w:val="en-US"/>
    </w:rPr>
  </w:style>
  <w:style w:type="character" w:styleId="Numerstrony">
    <w:name w:val="page number"/>
    <w:basedOn w:val="Domylnaczcionkaakapitu"/>
    <w:rsid w:val="00C47E64"/>
  </w:style>
  <w:style w:type="paragraph" w:styleId="Tytu">
    <w:name w:val="Title"/>
    <w:basedOn w:val="Normalny"/>
    <w:qFormat/>
    <w:rsid w:val="00C47E64"/>
    <w:pPr>
      <w:jc w:val="center"/>
    </w:pPr>
    <w:rPr>
      <w:b/>
      <w:sz w:val="23"/>
      <w:u w:val="single"/>
    </w:rPr>
  </w:style>
  <w:style w:type="paragraph" w:styleId="Tekstpodstawowywcity">
    <w:name w:val="Body Text Indent"/>
    <w:basedOn w:val="Normalny"/>
    <w:rsid w:val="00C47E64"/>
    <w:pPr>
      <w:ind w:left="720"/>
    </w:pPr>
    <w:rPr>
      <w:sz w:val="23"/>
    </w:rPr>
  </w:style>
  <w:style w:type="paragraph" w:styleId="Tekstpodstawowywcity2">
    <w:name w:val="Body Text Indent 2"/>
    <w:basedOn w:val="Normalny"/>
    <w:rsid w:val="00C47E64"/>
    <w:pPr>
      <w:ind w:left="709" w:firstLine="11"/>
    </w:pPr>
    <w:rPr>
      <w:sz w:val="23"/>
    </w:rPr>
  </w:style>
  <w:style w:type="paragraph" w:styleId="Tekstpodstawowy3">
    <w:name w:val="Body Text 3"/>
    <w:basedOn w:val="Normalny"/>
    <w:link w:val="Tekstpodstawowy3Znak"/>
    <w:uiPriority w:val="99"/>
    <w:semiHidden/>
    <w:unhideWhenUsed/>
    <w:rsid w:val="00A01E5F"/>
    <w:pPr>
      <w:spacing w:after="120"/>
    </w:pPr>
    <w:rPr>
      <w:rFonts w:cs="Times New Roman"/>
      <w:sz w:val="16"/>
      <w:szCs w:val="16"/>
    </w:rPr>
  </w:style>
  <w:style w:type="character" w:customStyle="1" w:styleId="Tekstpodstawowy3Znak">
    <w:name w:val="Tekst podstawowy 3 Znak"/>
    <w:link w:val="Tekstpodstawowy3"/>
    <w:uiPriority w:val="99"/>
    <w:semiHidden/>
    <w:rsid w:val="00A01E5F"/>
    <w:rPr>
      <w:sz w:val="16"/>
      <w:szCs w:val="16"/>
    </w:rPr>
  </w:style>
  <w:style w:type="paragraph" w:styleId="Akapitzlist">
    <w:name w:val="List Paragraph"/>
    <w:basedOn w:val="Normalny"/>
    <w:uiPriority w:val="34"/>
    <w:qFormat/>
    <w:rsid w:val="00406105"/>
    <w:pPr>
      <w:spacing w:after="200" w:line="276" w:lineRule="auto"/>
      <w:ind w:left="720"/>
      <w:contextualSpacing/>
    </w:pPr>
    <w:rPr>
      <w:rFonts w:ascii="Calibri" w:eastAsia="Calibri" w:hAnsi="Calibri"/>
      <w:sz w:val="22"/>
      <w:szCs w:val="22"/>
      <w:lang w:eastAsia="en-US"/>
    </w:rPr>
  </w:style>
  <w:style w:type="character" w:customStyle="1" w:styleId="Nagwek1Znak">
    <w:name w:val="Nagłówek 1 Znak"/>
    <w:link w:val="Nagwek1"/>
    <w:uiPriority w:val="9"/>
    <w:rsid w:val="004056C8"/>
    <w:rPr>
      <w:rFonts w:cs="Arial"/>
      <w:szCs w:val="24"/>
    </w:rPr>
  </w:style>
  <w:style w:type="paragraph" w:customStyle="1" w:styleId="Paragraf">
    <w:name w:val="Paragraf"/>
    <w:basedOn w:val="Normalny"/>
    <w:next w:val="Normalny"/>
    <w:link w:val="ParagrafZnak"/>
    <w:qFormat/>
    <w:rsid w:val="00485E58"/>
    <w:pPr>
      <w:numPr>
        <w:numId w:val="1"/>
      </w:numPr>
      <w:spacing w:before="240"/>
      <w:ind w:right="142"/>
      <w:jc w:val="center"/>
      <w:outlineLvl w:val="0"/>
    </w:pPr>
    <w:rPr>
      <w:rFonts w:cs="Times New Roman"/>
      <w:b/>
    </w:rPr>
  </w:style>
  <w:style w:type="paragraph" w:customStyle="1" w:styleId="Numerowanie">
    <w:name w:val="Numerowanie"/>
    <w:basedOn w:val="Normalny"/>
    <w:link w:val="NumerowanieZnak"/>
    <w:qFormat/>
    <w:rsid w:val="004056C8"/>
    <w:pPr>
      <w:numPr>
        <w:numId w:val="3"/>
      </w:numPr>
    </w:pPr>
    <w:rPr>
      <w:rFonts w:cs="Times New Roman"/>
    </w:rPr>
  </w:style>
  <w:style w:type="character" w:customStyle="1" w:styleId="ParagrafZnak">
    <w:name w:val="Paragraf Znak"/>
    <w:link w:val="Paragraf"/>
    <w:rsid w:val="006A35B3"/>
    <w:rPr>
      <w:b/>
      <w:szCs w:val="24"/>
    </w:rPr>
  </w:style>
  <w:style w:type="paragraph" w:styleId="Nagwek">
    <w:name w:val="header"/>
    <w:basedOn w:val="Normalny"/>
    <w:link w:val="NagwekZnak"/>
    <w:uiPriority w:val="99"/>
    <w:unhideWhenUsed/>
    <w:rsid w:val="00A76906"/>
    <w:pPr>
      <w:tabs>
        <w:tab w:val="center" w:pos="4536"/>
        <w:tab w:val="right" w:pos="9072"/>
      </w:tabs>
    </w:pPr>
    <w:rPr>
      <w:rFonts w:cs="Times New Roman"/>
    </w:rPr>
  </w:style>
  <w:style w:type="character" w:customStyle="1" w:styleId="NumerowanieZnak">
    <w:name w:val="Numerowanie Znak"/>
    <w:link w:val="Numerowanie"/>
    <w:rsid w:val="004056C8"/>
    <w:rPr>
      <w:szCs w:val="24"/>
    </w:rPr>
  </w:style>
  <w:style w:type="character" w:customStyle="1" w:styleId="NagwekZnak">
    <w:name w:val="Nagłówek Znak"/>
    <w:link w:val="Nagwek"/>
    <w:uiPriority w:val="99"/>
    <w:rsid w:val="00A76906"/>
    <w:rPr>
      <w:rFonts w:cs="Arial"/>
      <w:szCs w:val="24"/>
    </w:rPr>
  </w:style>
  <w:style w:type="paragraph" w:styleId="Tekstdymka">
    <w:name w:val="Balloon Text"/>
    <w:basedOn w:val="Normalny"/>
    <w:link w:val="TekstdymkaZnak"/>
    <w:uiPriority w:val="99"/>
    <w:semiHidden/>
    <w:unhideWhenUsed/>
    <w:rsid w:val="00452E36"/>
    <w:rPr>
      <w:rFonts w:ascii="Tahoma" w:hAnsi="Tahoma" w:cs="Times New Roman"/>
      <w:sz w:val="16"/>
      <w:szCs w:val="16"/>
    </w:rPr>
  </w:style>
  <w:style w:type="character" w:customStyle="1" w:styleId="TekstdymkaZnak">
    <w:name w:val="Tekst dymka Znak"/>
    <w:link w:val="Tekstdymka"/>
    <w:uiPriority w:val="99"/>
    <w:semiHidden/>
    <w:rsid w:val="00452E36"/>
    <w:rPr>
      <w:rFonts w:ascii="Tahoma" w:hAnsi="Tahoma" w:cs="Tahoma"/>
      <w:sz w:val="16"/>
      <w:szCs w:val="16"/>
    </w:rPr>
  </w:style>
  <w:style w:type="character" w:styleId="Odwoaniedokomentarza">
    <w:name w:val="annotation reference"/>
    <w:uiPriority w:val="99"/>
    <w:semiHidden/>
    <w:unhideWhenUsed/>
    <w:rsid w:val="00452E36"/>
    <w:rPr>
      <w:sz w:val="16"/>
      <w:szCs w:val="16"/>
    </w:rPr>
  </w:style>
  <w:style w:type="paragraph" w:styleId="Tekstkomentarza">
    <w:name w:val="annotation text"/>
    <w:basedOn w:val="Normalny"/>
    <w:link w:val="TekstkomentarzaZnak"/>
    <w:uiPriority w:val="99"/>
    <w:semiHidden/>
    <w:unhideWhenUsed/>
    <w:rsid w:val="00452E36"/>
    <w:rPr>
      <w:rFonts w:cs="Times New Roman"/>
      <w:szCs w:val="20"/>
    </w:rPr>
  </w:style>
  <w:style w:type="character" w:customStyle="1" w:styleId="TekstkomentarzaZnak">
    <w:name w:val="Tekst komentarza Znak"/>
    <w:link w:val="Tekstkomentarza"/>
    <w:uiPriority w:val="99"/>
    <w:semiHidden/>
    <w:rsid w:val="00452E36"/>
    <w:rPr>
      <w:rFonts w:cs="Arial"/>
    </w:rPr>
  </w:style>
  <w:style w:type="paragraph" w:styleId="Tematkomentarza">
    <w:name w:val="annotation subject"/>
    <w:basedOn w:val="Tekstkomentarza"/>
    <w:next w:val="Tekstkomentarza"/>
    <w:link w:val="TematkomentarzaZnak"/>
    <w:uiPriority w:val="99"/>
    <w:semiHidden/>
    <w:unhideWhenUsed/>
    <w:rsid w:val="00452E36"/>
    <w:rPr>
      <w:b/>
      <w:bCs/>
    </w:rPr>
  </w:style>
  <w:style w:type="character" w:customStyle="1" w:styleId="TematkomentarzaZnak">
    <w:name w:val="Temat komentarza Znak"/>
    <w:link w:val="Tematkomentarza"/>
    <w:uiPriority w:val="99"/>
    <w:semiHidden/>
    <w:rsid w:val="00452E36"/>
    <w:rPr>
      <w:rFonts w:cs="Arial"/>
      <w:b/>
      <w:bCs/>
    </w:rPr>
  </w:style>
  <w:style w:type="paragraph" w:styleId="Tekstpodstawowy">
    <w:name w:val="Body Text"/>
    <w:basedOn w:val="Normalny"/>
    <w:link w:val="TekstpodstawowyZnak"/>
    <w:uiPriority w:val="99"/>
    <w:semiHidden/>
    <w:unhideWhenUsed/>
    <w:rsid w:val="00691211"/>
    <w:pPr>
      <w:spacing w:after="120"/>
    </w:pPr>
  </w:style>
  <w:style w:type="character" w:customStyle="1" w:styleId="TekstpodstawowyZnak">
    <w:name w:val="Tekst podstawowy Znak"/>
    <w:basedOn w:val="Domylnaczcionkaakapitu"/>
    <w:link w:val="Tekstpodstawowy"/>
    <w:uiPriority w:val="99"/>
    <w:semiHidden/>
    <w:rsid w:val="00691211"/>
    <w:rPr>
      <w:rFonts w:cs="Arial"/>
      <w:szCs w:val="24"/>
    </w:rPr>
  </w:style>
  <w:style w:type="paragraph" w:customStyle="1" w:styleId="Ustp">
    <w:name w:val="Ustęp"/>
    <w:basedOn w:val="Normalny"/>
    <w:qFormat/>
    <w:rsid w:val="00691211"/>
    <w:pPr>
      <w:suppressAutoHyphens/>
      <w:spacing w:before="120" w:after="120" w:line="276" w:lineRule="auto"/>
      <w:contextualSpacing/>
    </w:pPr>
    <w:rPr>
      <w:rFonts w:ascii="Cambria" w:eastAsiaTheme="minorEastAsia" w:hAnsi="Cambria" w:cstheme="minorBidi"/>
      <w:color w:val="000000" w:themeColor="text1"/>
      <w:sz w:val="24"/>
      <w:lang w:eastAsia="en-US"/>
    </w:rPr>
  </w:style>
  <w:style w:type="paragraph" w:customStyle="1" w:styleId="Punkt">
    <w:name w:val="Punkt"/>
    <w:basedOn w:val="Ustp"/>
    <w:qFormat/>
    <w:rsid w:val="00691211"/>
    <w:pPr>
      <w:keepLines/>
      <w:numPr>
        <w:numId w:val="12"/>
      </w:numPr>
    </w:pPr>
    <w:rPr>
      <w:color w:val="262626" w:themeColor="text1" w:themeTint="D9"/>
    </w:rPr>
  </w:style>
  <w:style w:type="character" w:customStyle="1" w:styleId="StopkaZnak">
    <w:name w:val="Stopka Znak"/>
    <w:basedOn w:val="Domylnaczcionkaakapitu"/>
    <w:link w:val="Stopka"/>
    <w:uiPriority w:val="99"/>
    <w:rsid w:val="002243DC"/>
    <w:rPr>
      <w:rFonts w:cs="Arial"/>
      <w:lang w:val="en-US"/>
    </w:rPr>
  </w:style>
  <w:style w:type="character" w:styleId="Hipercze">
    <w:name w:val="Hyperlink"/>
    <w:basedOn w:val="Domylnaczcionkaakapitu"/>
    <w:uiPriority w:val="99"/>
    <w:unhideWhenUsed/>
    <w:rsid w:val="007F1DA3"/>
    <w:rPr>
      <w:color w:val="0000FF" w:themeColor="hyperlink"/>
      <w:u w:val="single"/>
    </w:rPr>
  </w:style>
  <w:style w:type="character" w:styleId="Nierozpoznanawzmianka">
    <w:name w:val="Unresolved Mention"/>
    <w:basedOn w:val="Domylnaczcionkaakapitu"/>
    <w:uiPriority w:val="99"/>
    <w:semiHidden/>
    <w:unhideWhenUsed/>
    <w:rsid w:val="006B4884"/>
    <w:rPr>
      <w:color w:val="605E5C"/>
      <w:shd w:val="clear" w:color="auto" w:fill="E1DFDD"/>
    </w:rPr>
  </w:style>
  <w:style w:type="character" w:customStyle="1" w:styleId="lrzxr">
    <w:name w:val="lrzxr"/>
    <w:basedOn w:val="Domylnaczcionkaakapitu"/>
    <w:rsid w:val="005709FD"/>
  </w:style>
  <w:style w:type="character" w:styleId="Pogrubienie">
    <w:name w:val="Strong"/>
    <w:basedOn w:val="Domylnaczcionkaakapitu"/>
    <w:uiPriority w:val="22"/>
    <w:qFormat/>
    <w:rsid w:val="00DE0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38150">
      <w:bodyDiv w:val="1"/>
      <w:marLeft w:val="0"/>
      <w:marRight w:val="0"/>
      <w:marTop w:val="0"/>
      <w:marBottom w:val="0"/>
      <w:divBdr>
        <w:top w:val="none" w:sz="0" w:space="0" w:color="auto"/>
        <w:left w:val="none" w:sz="0" w:space="0" w:color="auto"/>
        <w:bottom w:val="none" w:sz="0" w:space="0" w:color="auto"/>
        <w:right w:val="none" w:sz="0" w:space="0" w:color="auto"/>
      </w:divBdr>
    </w:div>
    <w:div w:id="1351176094">
      <w:bodyDiv w:val="1"/>
      <w:marLeft w:val="0"/>
      <w:marRight w:val="0"/>
      <w:marTop w:val="0"/>
      <w:marBottom w:val="0"/>
      <w:divBdr>
        <w:top w:val="none" w:sz="0" w:space="0" w:color="auto"/>
        <w:left w:val="none" w:sz="0" w:space="0" w:color="auto"/>
        <w:bottom w:val="none" w:sz="0" w:space="0" w:color="auto"/>
        <w:right w:val="none" w:sz="0" w:space="0" w:color="auto"/>
      </w:divBdr>
    </w:div>
    <w:div w:id="1429694142">
      <w:bodyDiv w:val="1"/>
      <w:marLeft w:val="0"/>
      <w:marRight w:val="0"/>
      <w:marTop w:val="0"/>
      <w:marBottom w:val="0"/>
      <w:divBdr>
        <w:top w:val="none" w:sz="0" w:space="0" w:color="auto"/>
        <w:left w:val="none" w:sz="0" w:space="0" w:color="auto"/>
        <w:bottom w:val="none" w:sz="0" w:space="0" w:color="auto"/>
        <w:right w:val="none" w:sz="0" w:space="0" w:color="auto"/>
      </w:divBdr>
    </w:div>
    <w:div w:id="16472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13B4-F9B1-48B7-B0DC-17224EFF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9340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 O ZACHOWANIU POUFNOŚCI</vt:lpstr>
    </vt:vector>
  </TitlesOfParts>
  <Manager>Rektor</Manager>
  <Company>Politechnika Lodzka</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ZACHOWANIU POUFNOŚCI</dc:title>
  <dc:subject>UMOWA O ZACHOWANIU POUFNOŚCI</dc:subject>
  <dc:creator>Piatkowski Marcin</dc:creator>
  <cp:keywords>poufnosc poufność umowa</cp:keywords>
  <cp:lastModifiedBy>Marta Palczewska (mpalczewska)</cp:lastModifiedBy>
  <cp:revision>2</cp:revision>
  <cp:lastPrinted>2021-11-23T12:20:00Z</cp:lastPrinted>
  <dcterms:created xsi:type="dcterms:W3CDTF">2025-09-26T07:24:00Z</dcterms:created>
  <dcterms:modified xsi:type="dcterms:W3CDTF">2025-09-26T07:24:00Z</dcterms:modified>
  <cp:category>Umowy</cp:category>
</cp:coreProperties>
</file>